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00" w:type="dxa"/>
        <w:jc w:val="center"/>
        <w:tblCellSpacing w:w="15" w:type="dxa"/>
        <w:tblCellMar>
          <w:top w:w="30" w:type="dxa"/>
          <w:left w:w="30" w:type="dxa"/>
          <w:bottom w:w="30" w:type="dxa"/>
          <w:right w:w="30" w:type="dxa"/>
        </w:tblCellMar>
        <w:tblLook w:val="04A0"/>
      </w:tblPr>
      <w:tblGrid>
        <w:gridCol w:w="4500"/>
        <w:gridCol w:w="4500"/>
      </w:tblGrid>
      <w:tr w:rsidR="009A559C" w:rsidRPr="009A559C">
        <w:trPr>
          <w:tblCellSpacing w:w="15" w:type="dxa"/>
          <w:jc w:val="center"/>
        </w:trPr>
        <w:tc>
          <w:tcPr>
            <w:tcW w:w="0" w:type="auto"/>
            <w:gridSpan w:val="2"/>
            <w:vAlign w:val="center"/>
            <w:hideMark/>
          </w:tcPr>
          <w:p w:rsidR="009A559C" w:rsidRPr="009A559C" w:rsidRDefault="009A559C" w:rsidP="009A559C">
            <w:pPr>
              <w:spacing w:after="0" w:line="240" w:lineRule="auto"/>
              <w:jc w:val="center"/>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inline distT="0" distB="0" distL="0" distR="0">
                  <wp:extent cx="3333750" cy="1095375"/>
                  <wp:effectExtent l="19050" t="0" r="0" b="0"/>
                  <wp:docPr id="1" name="Imagen 1" descr="Fuego del Sol, Jaco, Costa 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ego del Sol, Jaco, Costa Rica"/>
                          <pic:cNvPicPr>
                            <a:picLocks noChangeAspect="1" noChangeArrowheads="1"/>
                          </pic:cNvPicPr>
                        </pic:nvPicPr>
                        <pic:blipFill>
                          <a:blip r:embed="rId5" cstate="print"/>
                          <a:srcRect/>
                          <a:stretch>
                            <a:fillRect/>
                          </a:stretch>
                        </pic:blipFill>
                        <pic:spPr bwMode="auto">
                          <a:xfrm>
                            <a:off x="0" y="0"/>
                            <a:ext cx="3333750" cy="1095375"/>
                          </a:xfrm>
                          <a:prstGeom prst="rect">
                            <a:avLst/>
                          </a:prstGeom>
                          <a:noFill/>
                          <a:ln w="9525">
                            <a:noFill/>
                            <a:miter lim="800000"/>
                            <a:headEnd/>
                            <a:tailEnd/>
                          </a:ln>
                        </pic:spPr>
                      </pic:pic>
                    </a:graphicData>
                  </a:graphic>
                </wp:inline>
              </w:drawing>
            </w:r>
          </w:p>
        </w:tc>
      </w:tr>
      <w:tr w:rsidR="009A559C" w:rsidRPr="009A559C">
        <w:trPr>
          <w:tblCellSpacing w:w="15" w:type="dxa"/>
          <w:jc w:val="center"/>
        </w:trPr>
        <w:tc>
          <w:tcPr>
            <w:tcW w:w="2500" w:type="pct"/>
            <w:vAlign w:val="center"/>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Times New Roman" w:eastAsia="Times New Roman" w:hAnsi="Times New Roman" w:cs="Times New Roman"/>
                <w:sz w:val="24"/>
                <w:szCs w:val="24"/>
                <w:lang w:eastAsia="es-CR"/>
              </w:rPr>
              <w:t> </w:t>
            </w:r>
          </w:p>
        </w:tc>
        <w:tc>
          <w:tcPr>
            <w:tcW w:w="2500" w:type="pct"/>
            <w:vAlign w:val="center"/>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Times New Roman" w:eastAsia="Times New Roman" w:hAnsi="Times New Roman" w:cs="Times New Roman"/>
                <w:sz w:val="24"/>
                <w:szCs w:val="24"/>
                <w:lang w:eastAsia="es-CR"/>
              </w:rPr>
              <w:t> </w:t>
            </w:r>
          </w:p>
        </w:tc>
      </w:tr>
      <w:tr w:rsidR="009A559C" w:rsidRPr="009A559C">
        <w:trPr>
          <w:tblCellSpacing w:w="15" w:type="dxa"/>
          <w:jc w:val="center"/>
        </w:trPr>
        <w:tc>
          <w:tcPr>
            <w:tcW w:w="0" w:type="auto"/>
            <w:gridSpan w:val="2"/>
            <w:vAlign w:val="center"/>
            <w:hideMark/>
          </w:tcPr>
          <w:p w:rsidR="009A559C" w:rsidRPr="009A559C" w:rsidRDefault="009A559C" w:rsidP="009A559C">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009775" cy="1266825"/>
                  <wp:effectExtent l="19050" t="0" r="9525" b="0"/>
                  <wp:wrapSquare wrapText="bothSides"/>
                  <wp:docPr id="2" name="Imagen 2" descr="Costa 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sta Rica"/>
                          <pic:cNvPicPr>
                            <a:picLocks noChangeAspect="1" noChangeArrowheads="1"/>
                          </pic:cNvPicPr>
                        </pic:nvPicPr>
                        <pic:blipFill>
                          <a:blip r:embed="rId6" cstate="print"/>
                          <a:srcRect/>
                          <a:stretch>
                            <a:fillRect/>
                          </a:stretch>
                        </pic:blipFill>
                        <pic:spPr bwMode="auto">
                          <a:xfrm>
                            <a:off x="0" y="0"/>
                            <a:ext cx="2009775" cy="1266825"/>
                          </a:xfrm>
                          <a:prstGeom prst="rect">
                            <a:avLst/>
                          </a:prstGeom>
                          <a:noFill/>
                          <a:ln w="9525">
                            <a:noFill/>
                            <a:miter lim="800000"/>
                            <a:headEnd/>
                            <a:tailEnd/>
                          </a:ln>
                        </pic:spPr>
                      </pic:pic>
                    </a:graphicData>
                  </a:graphic>
                </wp:anchor>
              </w:drawing>
            </w:r>
            <w:r w:rsidRPr="009A559C">
              <w:rPr>
                <w:rFonts w:ascii="Arial" w:eastAsia="Times New Roman" w:hAnsi="Arial" w:cs="Arial"/>
                <w:sz w:val="24"/>
                <w:szCs w:val="24"/>
                <w:lang w:eastAsia="es-CR"/>
              </w:rPr>
              <w:br/>
              <w:t xml:space="preserve">Bienvenido a uno de los secretos más guardados de Costa Rica. Localizado en Playa Hermosa de Jaco, Costa Rica ofrecen un verano sin fin. No hay congestionamientos, las cosas se toman despacio y con calma. Hay un grandioso clima y olas todo el año. </w:t>
            </w:r>
          </w:p>
          <w:p w:rsidR="009A559C" w:rsidRPr="009A559C" w:rsidRDefault="009A559C" w:rsidP="009A559C">
            <w:pPr>
              <w:spacing w:before="100" w:beforeAutospacing="1" w:after="100" w:afterAutospacing="1" w:line="240" w:lineRule="auto"/>
              <w:rPr>
                <w:rFonts w:ascii="Times New Roman" w:eastAsia="Times New Roman" w:hAnsi="Times New Roman" w:cs="Times New Roman"/>
                <w:sz w:val="24"/>
                <w:szCs w:val="24"/>
                <w:lang w:eastAsia="es-CR"/>
              </w:rPr>
            </w:pPr>
            <w:r w:rsidRPr="009A559C">
              <w:rPr>
                <w:rFonts w:ascii="Times New Roman" w:eastAsia="Times New Roman" w:hAnsi="Times New Roman" w:cs="Times New Roman"/>
                <w:sz w:val="24"/>
                <w:szCs w:val="24"/>
                <w:lang w:eastAsia="es-CR"/>
              </w:rPr>
              <w:t> </w:t>
            </w:r>
          </w:p>
          <w:p w:rsidR="009A559C" w:rsidRPr="009A559C" w:rsidRDefault="009A559C" w:rsidP="009A559C">
            <w:pPr>
              <w:spacing w:before="100" w:beforeAutospacing="1" w:after="24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428750" cy="952500"/>
                  <wp:effectExtent l="19050" t="0" r="0" b="0"/>
                  <wp:wrapSquare wrapText="bothSides"/>
                  <wp:docPr id="3" name="Imagen 3" descr="http://www.conozcacostarica.com/images/fuego_del_sol_po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onozcacostarica.com/images/fuego_del_sol_pool.jpg"/>
                          <pic:cNvPicPr>
                            <a:picLocks noChangeAspect="1" noChangeArrowheads="1"/>
                          </pic:cNvPicPr>
                        </pic:nvPicPr>
                        <pic:blipFill>
                          <a:blip r:embed="rId7" cstate="print"/>
                          <a:srcRect/>
                          <a:stretch>
                            <a:fillRect/>
                          </a:stretch>
                        </pic:blipFill>
                        <pic:spPr bwMode="auto">
                          <a:xfrm>
                            <a:off x="0" y="0"/>
                            <a:ext cx="1428750" cy="952500"/>
                          </a:xfrm>
                          <a:prstGeom prst="rect">
                            <a:avLst/>
                          </a:prstGeom>
                          <a:noFill/>
                          <a:ln w="9525">
                            <a:noFill/>
                            <a:miter lim="800000"/>
                            <a:headEnd/>
                            <a:tailEnd/>
                          </a:ln>
                        </pic:spPr>
                      </pic:pic>
                    </a:graphicData>
                  </a:graphic>
                </wp:anchor>
              </w:drawing>
            </w:r>
            <w:r w:rsidRPr="009A559C">
              <w:rPr>
                <w:rFonts w:ascii="Arial" w:eastAsia="Times New Roman" w:hAnsi="Arial" w:cs="Arial"/>
                <w:sz w:val="24"/>
                <w:szCs w:val="24"/>
                <w:lang w:eastAsia="es-CR"/>
              </w:rPr>
              <w:t xml:space="preserve">El hotel </w:t>
            </w:r>
            <w:proofErr w:type="spellStart"/>
            <w:r w:rsidRPr="009A559C">
              <w:rPr>
                <w:rFonts w:ascii="Arial" w:eastAsia="Times New Roman" w:hAnsi="Arial" w:cs="Arial"/>
                <w:sz w:val="24"/>
                <w:szCs w:val="24"/>
                <w:lang w:eastAsia="es-CR"/>
              </w:rPr>
              <w:t>esta</w:t>
            </w:r>
            <w:proofErr w:type="spellEnd"/>
            <w:r w:rsidRPr="009A559C">
              <w:rPr>
                <w:rFonts w:ascii="Arial" w:eastAsia="Times New Roman" w:hAnsi="Arial" w:cs="Arial"/>
                <w:sz w:val="24"/>
                <w:szCs w:val="24"/>
                <w:lang w:eastAsia="es-CR"/>
              </w:rPr>
              <w:t xml:space="preserve"> ubicado en un punto especial y </w:t>
            </w:r>
            <w:proofErr w:type="spellStart"/>
            <w:r w:rsidRPr="009A559C">
              <w:rPr>
                <w:rFonts w:ascii="Arial" w:eastAsia="Times New Roman" w:hAnsi="Arial" w:cs="Arial"/>
                <w:sz w:val="24"/>
                <w:szCs w:val="24"/>
                <w:lang w:eastAsia="es-CR"/>
              </w:rPr>
              <w:t>estrategico</w:t>
            </w:r>
            <w:proofErr w:type="spellEnd"/>
            <w:r w:rsidRPr="009A559C">
              <w:rPr>
                <w:rFonts w:ascii="Arial" w:eastAsia="Times New Roman" w:hAnsi="Arial" w:cs="Arial"/>
                <w:sz w:val="24"/>
                <w:szCs w:val="24"/>
                <w:lang w:eastAsia="es-CR"/>
              </w:rPr>
              <w:t xml:space="preserve"> para que disfrute de la playa al máximo. Nunca ha sido tan </w:t>
            </w:r>
            <w:proofErr w:type="spellStart"/>
            <w:r w:rsidRPr="009A559C">
              <w:rPr>
                <w:rFonts w:ascii="Arial" w:eastAsia="Times New Roman" w:hAnsi="Arial" w:cs="Arial"/>
                <w:sz w:val="24"/>
                <w:szCs w:val="24"/>
                <w:lang w:eastAsia="es-CR"/>
              </w:rPr>
              <w:t>facil</w:t>
            </w:r>
            <w:proofErr w:type="spellEnd"/>
            <w:r w:rsidRPr="009A559C">
              <w:rPr>
                <w:rFonts w:ascii="Arial" w:eastAsia="Times New Roman" w:hAnsi="Arial" w:cs="Arial"/>
                <w:sz w:val="24"/>
                <w:szCs w:val="24"/>
                <w:lang w:eastAsia="es-CR"/>
              </w:rPr>
              <w:t xml:space="preserve"> obtener tanto placer con tan solo cruzar una puerta. El hotel </w:t>
            </w:r>
            <w:proofErr w:type="spellStart"/>
            <w:r w:rsidRPr="009A559C">
              <w:rPr>
                <w:rFonts w:ascii="Arial" w:eastAsia="Times New Roman" w:hAnsi="Arial" w:cs="Arial"/>
                <w:sz w:val="24"/>
                <w:szCs w:val="24"/>
                <w:lang w:eastAsia="es-CR"/>
              </w:rPr>
              <w:t>esta</w:t>
            </w:r>
            <w:proofErr w:type="spellEnd"/>
            <w:r w:rsidRPr="009A559C">
              <w:rPr>
                <w:rFonts w:ascii="Arial" w:eastAsia="Times New Roman" w:hAnsi="Arial" w:cs="Arial"/>
                <w:sz w:val="24"/>
                <w:szCs w:val="24"/>
                <w:lang w:eastAsia="es-CR"/>
              </w:rPr>
              <w:t xml:space="preserve"> conectado a actividades por todo Costa Rica. </w:t>
            </w:r>
          </w:p>
          <w:p w:rsidR="009A559C" w:rsidRPr="009A559C" w:rsidRDefault="009A559C" w:rsidP="009A559C">
            <w:pPr>
              <w:spacing w:before="100" w:beforeAutospacing="1" w:after="100" w:afterAutospacing="1"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609725" cy="1266825"/>
                  <wp:effectExtent l="19050" t="0" r="9525" b="0"/>
                  <wp:wrapSquare wrapText="bothSides"/>
                  <wp:docPr id="4" name="Imagen 4" descr="Costa 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sta Rica"/>
                          <pic:cNvPicPr>
                            <a:picLocks noChangeAspect="1" noChangeArrowheads="1"/>
                          </pic:cNvPicPr>
                        </pic:nvPicPr>
                        <pic:blipFill>
                          <a:blip r:embed="rId8" cstate="print"/>
                          <a:srcRect/>
                          <a:stretch>
                            <a:fillRect/>
                          </a:stretch>
                        </pic:blipFill>
                        <pic:spPr bwMode="auto">
                          <a:xfrm>
                            <a:off x="0" y="0"/>
                            <a:ext cx="1609725" cy="1266825"/>
                          </a:xfrm>
                          <a:prstGeom prst="rect">
                            <a:avLst/>
                          </a:prstGeom>
                          <a:noFill/>
                          <a:ln w="9525">
                            <a:noFill/>
                            <a:miter lim="800000"/>
                            <a:headEnd/>
                            <a:tailEnd/>
                          </a:ln>
                        </pic:spPr>
                      </pic:pic>
                    </a:graphicData>
                  </a:graphic>
                </wp:anchor>
              </w:drawing>
            </w:r>
            <w:r w:rsidRPr="009A559C">
              <w:rPr>
                <w:rFonts w:ascii="Arial" w:eastAsia="Times New Roman" w:hAnsi="Arial" w:cs="Arial"/>
                <w:sz w:val="24"/>
                <w:szCs w:val="24"/>
                <w:lang w:eastAsia="es-CR"/>
              </w:rPr>
              <w:t xml:space="preserve">Las habitaciones son grandes y con aire acondicionado (muy importante para sus siestas). Todas las habitaciones tienen baños con agua caliente. Disfrute de una deliciosa cena en el restaurante con vista al mar. Además, la suite Presidencial tiene Jacuzzi privado cocina y, también </w:t>
            </w:r>
            <w:proofErr w:type="spellStart"/>
            <w:r w:rsidRPr="009A559C">
              <w:rPr>
                <w:rFonts w:ascii="Arial" w:eastAsia="Times New Roman" w:hAnsi="Arial" w:cs="Arial"/>
                <w:sz w:val="24"/>
                <w:szCs w:val="24"/>
                <w:lang w:eastAsia="es-CR"/>
              </w:rPr>
              <w:t>esta</w:t>
            </w:r>
            <w:proofErr w:type="spellEnd"/>
            <w:r w:rsidRPr="009A559C">
              <w:rPr>
                <w:rFonts w:ascii="Arial" w:eastAsia="Times New Roman" w:hAnsi="Arial" w:cs="Arial"/>
                <w:sz w:val="24"/>
                <w:szCs w:val="24"/>
                <w:lang w:eastAsia="es-CR"/>
              </w:rPr>
              <w:t xml:space="preserve"> disponible TV por </w:t>
            </w:r>
            <w:proofErr w:type="spellStart"/>
            <w:r w:rsidRPr="009A559C">
              <w:rPr>
                <w:rFonts w:ascii="Arial" w:eastAsia="Times New Roman" w:hAnsi="Arial" w:cs="Arial"/>
                <w:sz w:val="24"/>
                <w:szCs w:val="24"/>
                <w:lang w:eastAsia="es-CR"/>
              </w:rPr>
              <w:t>satelite</w:t>
            </w:r>
            <w:proofErr w:type="spellEnd"/>
            <w:r w:rsidRPr="009A559C">
              <w:rPr>
                <w:rFonts w:ascii="Arial" w:eastAsia="Times New Roman" w:hAnsi="Arial" w:cs="Arial"/>
                <w:sz w:val="24"/>
                <w:szCs w:val="24"/>
                <w:lang w:eastAsia="es-CR"/>
              </w:rPr>
              <w:t>.</w:t>
            </w:r>
          </w:p>
        </w:tc>
      </w:tr>
      <w:tr w:rsidR="009A559C" w:rsidRPr="009A559C">
        <w:trPr>
          <w:tblCellSpacing w:w="15" w:type="dxa"/>
          <w:jc w:val="center"/>
        </w:trPr>
        <w:tc>
          <w:tcPr>
            <w:tcW w:w="2500" w:type="pct"/>
            <w:vAlign w:val="center"/>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Times New Roman" w:eastAsia="Times New Roman" w:hAnsi="Times New Roman" w:cs="Times New Roman"/>
                <w:sz w:val="24"/>
                <w:szCs w:val="24"/>
                <w:lang w:eastAsia="es-CR"/>
              </w:rPr>
              <w:t> </w:t>
            </w:r>
          </w:p>
        </w:tc>
        <w:tc>
          <w:tcPr>
            <w:tcW w:w="2500" w:type="pct"/>
            <w:vAlign w:val="center"/>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Times New Roman" w:eastAsia="Times New Roman" w:hAnsi="Times New Roman" w:cs="Times New Roman"/>
                <w:sz w:val="24"/>
                <w:szCs w:val="24"/>
                <w:lang w:eastAsia="es-CR"/>
              </w:rPr>
              <w:t> </w:t>
            </w:r>
          </w:p>
        </w:tc>
      </w:tr>
      <w:tr w:rsidR="009A559C" w:rsidRPr="009A559C">
        <w:trPr>
          <w:tblCellSpacing w:w="15" w:type="dxa"/>
          <w:jc w:val="center"/>
        </w:trPr>
        <w:tc>
          <w:tcPr>
            <w:tcW w:w="0" w:type="auto"/>
            <w:gridSpan w:val="2"/>
            <w:vAlign w:val="center"/>
            <w:hideMark/>
          </w:tcPr>
          <w:tbl>
            <w:tblPr>
              <w:tblW w:w="5000" w:type="pct"/>
              <w:tblCellSpacing w:w="0" w:type="dxa"/>
              <w:tblCellMar>
                <w:left w:w="0" w:type="dxa"/>
                <w:right w:w="0" w:type="dxa"/>
              </w:tblCellMar>
              <w:tblLook w:val="04A0"/>
            </w:tblPr>
            <w:tblGrid>
              <w:gridCol w:w="3780"/>
              <w:gridCol w:w="5100"/>
            </w:tblGrid>
            <w:tr w:rsidR="009A559C" w:rsidRPr="009A559C">
              <w:trPr>
                <w:tblCellSpacing w:w="0" w:type="dxa"/>
              </w:trPr>
              <w:tc>
                <w:tcPr>
                  <w:tcW w:w="0" w:type="auto"/>
                  <w:vAlign w:val="center"/>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Pr>
                      <w:rFonts w:ascii="Times New Roman" w:eastAsia="Times New Roman" w:hAnsi="Times New Roman" w:cs="Times New Roman"/>
                      <w:noProof/>
                      <w:sz w:val="24"/>
                      <w:szCs w:val="24"/>
                      <w:lang w:eastAsia="es-CR"/>
                    </w:rPr>
                    <w:drawing>
                      <wp:anchor distT="0" distB="0" distL="38100" distR="38100" simplePos="0" relativeHeight="251658240" behindDoc="0" locked="0" layoutInCell="1" allowOverlap="0">
                        <wp:simplePos x="0" y="0"/>
                        <wp:positionH relativeFrom="column">
                          <wp:align>left</wp:align>
                        </wp:positionH>
                        <wp:positionV relativeFrom="line">
                          <wp:posOffset>0</wp:posOffset>
                        </wp:positionV>
                        <wp:extent cx="2371725" cy="1781175"/>
                        <wp:effectExtent l="19050" t="0" r="9525" b="0"/>
                        <wp:wrapSquare wrapText="bothSides"/>
                        <wp:docPr id="5" name="Imagen 5" descr="Costa 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sta Rica"/>
                                <pic:cNvPicPr>
                                  <a:picLocks noChangeAspect="1" noChangeArrowheads="1"/>
                                </pic:cNvPicPr>
                              </pic:nvPicPr>
                              <pic:blipFill>
                                <a:blip r:embed="rId9" cstate="print"/>
                                <a:srcRect/>
                                <a:stretch>
                                  <a:fillRect/>
                                </a:stretch>
                              </pic:blipFill>
                              <pic:spPr bwMode="auto">
                                <a:xfrm>
                                  <a:off x="0" y="0"/>
                                  <a:ext cx="2371725" cy="1781175"/>
                                </a:xfrm>
                                <a:prstGeom prst="rect">
                                  <a:avLst/>
                                </a:prstGeom>
                                <a:noFill/>
                                <a:ln w="9525">
                                  <a:noFill/>
                                  <a:miter lim="800000"/>
                                  <a:headEnd/>
                                  <a:tailEnd/>
                                </a:ln>
                              </pic:spPr>
                            </pic:pic>
                          </a:graphicData>
                        </a:graphic>
                      </wp:anchor>
                    </w:drawing>
                  </w:r>
                </w:p>
              </w:tc>
              <w:tc>
                <w:tcPr>
                  <w:tcW w:w="0" w:type="auto"/>
                  <w:vAlign w:val="center"/>
                  <w:hideMark/>
                </w:tcPr>
                <w:p w:rsidR="009A559C" w:rsidRPr="009A559C" w:rsidRDefault="009A559C" w:rsidP="009A559C">
                  <w:pPr>
                    <w:spacing w:before="100" w:beforeAutospacing="1" w:after="100" w:afterAutospacing="1" w:line="240" w:lineRule="auto"/>
                    <w:rPr>
                      <w:rFonts w:ascii="Times New Roman" w:eastAsia="Times New Roman" w:hAnsi="Times New Roman" w:cs="Times New Roman"/>
                      <w:sz w:val="24"/>
                      <w:szCs w:val="24"/>
                      <w:lang w:eastAsia="es-CR"/>
                    </w:rPr>
                  </w:pPr>
                  <w:r w:rsidRPr="009A559C">
                    <w:rPr>
                      <w:rFonts w:ascii="Arial" w:eastAsia="Times New Roman" w:hAnsi="Arial" w:cs="Arial"/>
                      <w:b/>
                      <w:bCs/>
                      <w:color w:val="0066CC"/>
                      <w:sz w:val="24"/>
                      <w:szCs w:val="24"/>
                      <w:lang w:eastAsia="es-CR"/>
                    </w:rPr>
                    <w:t>Campamento Surf:</w:t>
                  </w:r>
                </w:p>
                <w:p w:rsidR="009A559C" w:rsidRPr="009A559C" w:rsidRDefault="009A559C" w:rsidP="009A559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A559C">
                    <w:rPr>
                      <w:rFonts w:ascii="Arial" w:eastAsia="Times New Roman" w:hAnsi="Arial" w:cs="Arial"/>
                      <w:sz w:val="24"/>
                      <w:szCs w:val="24"/>
                      <w:lang w:eastAsia="es-CR"/>
                    </w:rPr>
                    <w:t xml:space="preserve">Transporte, habitación con A/A, 2 alimentos al día, siete días, transporte a las diferentes locaciones, instructores, guía profesional: Brad </w:t>
                  </w:r>
                  <w:proofErr w:type="spellStart"/>
                  <w:r w:rsidRPr="009A559C">
                    <w:rPr>
                      <w:rFonts w:ascii="Arial" w:eastAsia="Times New Roman" w:hAnsi="Arial" w:cs="Arial"/>
                      <w:sz w:val="24"/>
                      <w:szCs w:val="24"/>
                      <w:lang w:eastAsia="es-CR"/>
                    </w:rPr>
                    <w:t>Hersh</w:t>
                  </w:r>
                  <w:proofErr w:type="spellEnd"/>
                  <w:r w:rsidRPr="009A559C">
                    <w:rPr>
                      <w:rFonts w:ascii="Arial" w:eastAsia="Times New Roman" w:hAnsi="Arial" w:cs="Arial"/>
                      <w:sz w:val="24"/>
                      <w:szCs w:val="24"/>
                      <w:lang w:eastAsia="es-CR"/>
                    </w:rPr>
                    <w:t>.</w:t>
                  </w:r>
                  <w:r w:rsidRPr="009A559C">
                    <w:rPr>
                      <w:rFonts w:ascii="Times New Roman" w:eastAsia="Times New Roman" w:hAnsi="Times New Roman" w:cs="Times New Roman"/>
                      <w:sz w:val="24"/>
                      <w:szCs w:val="24"/>
                      <w:lang w:eastAsia="es-CR"/>
                    </w:rPr>
                    <w:t xml:space="preserve"> </w:t>
                  </w:r>
                </w:p>
                <w:p w:rsidR="009A559C" w:rsidRPr="009A559C" w:rsidRDefault="009A559C" w:rsidP="009A559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A559C">
                    <w:rPr>
                      <w:rFonts w:ascii="Arial" w:eastAsia="Times New Roman" w:hAnsi="Arial" w:cs="Arial"/>
                      <w:sz w:val="24"/>
                      <w:szCs w:val="24"/>
                      <w:lang w:eastAsia="es-CR"/>
                    </w:rPr>
                    <w:t>Individual $US 750</w:t>
                  </w:r>
                  <w:r w:rsidRPr="009A559C">
                    <w:rPr>
                      <w:rFonts w:ascii="Times New Roman" w:eastAsia="Times New Roman" w:hAnsi="Times New Roman" w:cs="Times New Roman"/>
                      <w:sz w:val="24"/>
                      <w:szCs w:val="24"/>
                      <w:lang w:eastAsia="es-CR"/>
                    </w:rPr>
                    <w:t xml:space="preserve"> </w:t>
                  </w:r>
                </w:p>
                <w:p w:rsidR="009A559C" w:rsidRPr="009A559C" w:rsidRDefault="009A559C" w:rsidP="009A559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A559C">
                    <w:rPr>
                      <w:rFonts w:ascii="Arial" w:eastAsia="Times New Roman" w:hAnsi="Arial" w:cs="Arial"/>
                      <w:sz w:val="24"/>
                      <w:szCs w:val="24"/>
                      <w:lang w:eastAsia="es-CR"/>
                    </w:rPr>
                    <w:t>Doble $US 850/p.p.</w:t>
                  </w:r>
                  <w:r w:rsidRPr="009A559C">
                    <w:rPr>
                      <w:rFonts w:ascii="Times New Roman" w:eastAsia="Times New Roman" w:hAnsi="Times New Roman" w:cs="Times New Roman"/>
                      <w:sz w:val="24"/>
                      <w:szCs w:val="24"/>
                      <w:lang w:eastAsia="es-CR"/>
                    </w:rPr>
                    <w:t xml:space="preserve"> </w:t>
                  </w:r>
                </w:p>
                <w:p w:rsidR="009A559C" w:rsidRPr="009A559C" w:rsidRDefault="009A559C" w:rsidP="009A559C">
                  <w:pPr>
                    <w:numPr>
                      <w:ilvl w:val="0"/>
                      <w:numId w:val="1"/>
                    </w:numPr>
                    <w:spacing w:before="100" w:beforeAutospacing="1" w:after="100" w:afterAutospacing="1" w:line="240" w:lineRule="auto"/>
                    <w:rPr>
                      <w:rFonts w:ascii="Times New Roman" w:eastAsia="Times New Roman" w:hAnsi="Times New Roman" w:cs="Times New Roman"/>
                      <w:sz w:val="24"/>
                      <w:szCs w:val="24"/>
                      <w:lang w:eastAsia="es-CR"/>
                    </w:rPr>
                  </w:pPr>
                  <w:r w:rsidRPr="009A559C">
                    <w:rPr>
                      <w:rFonts w:ascii="Arial" w:eastAsia="Times New Roman" w:hAnsi="Arial" w:cs="Arial"/>
                      <w:sz w:val="24"/>
                      <w:szCs w:val="24"/>
                      <w:lang w:eastAsia="es-CR"/>
                    </w:rPr>
                    <w:t>3 o 4 personas $US Cuádruple 600/</w:t>
                  </w:r>
                  <w:proofErr w:type="spellStart"/>
                  <w:r w:rsidRPr="009A559C">
                    <w:rPr>
                      <w:rFonts w:ascii="Arial" w:eastAsia="Times New Roman" w:hAnsi="Arial" w:cs="Arial"/>
                      <w:sz w:val="24"/>
                      <w:szCs w:val="24"/>
                      <w:lang w:eastAsia="es-CR"/>
                    </w:rPr>
                    <w:t>p.p</w:t>
                  </w:r>
                  <w:proofErr w:type="spellEnd"/>
                  <w:r w:rsidRPr="009A559C">
                    <w:rPr>
                      <w:rFonts w:ascii="Times New Roman" w:eastAsia="Times New Roman" w:hAnsi="Times New Roman" w:cs="Times New Roman"/>
                      <w:sz w:val="24"/>
                      <w:szCs w:val="24"/>
                      <w:lang w:eastAsia="es-CR"/>
                    </w:rPr>
                    <w:t xml:space="preserve"> </w:t>
                  </w:r>
                </w:p>
              </w:tc>
            </w:tr>
          </w:tbl>
          <w:p w:rsidR="009A559C" w:rsidRPr="009A559C" w:rsidRDefault="009A559C" w:rsidP="009A559C">
            <w:pPr>
              <w:spacing w:after="0" w:line="240" w:lineRule="auto"/>
              <w:rPr>
                <w:rFonts w:ascii="Times New Roman" w:eastAsia="Times New Roman" w:hAnsi="Times New Roman" w:cs="Times New Roman"/>
                <w:sz w:val="24"/>
                <w:szCs w:val="24"/>
                <w:lang w:eastAsia="es-CR"/>
              </w:rPr>
            </w:pPr>
          </w:p>
        </w:tc>
      </w:tr>
      <w:tr w:rsidR="009A559C" w:rsidRPr="009A559C">
        <w:trPr>
          <w:tblCellSpacing w:w="15" w:type="dxa"/>
          <w:jc w:val="center"/>
        </w:trPr>
        <w:tc>
          <w:tcPr>
            <w:tcW w:w="0" w:type="auto"/>
            <w:gridSpan w:val="2"/>
            <w:vAlign w:val="center"/>
            <w:hideMark/>
          </w:tcPr>
          <w:p w:rsidR="009A559C" w:rsidRPr="009A559C" w:rsidRDefault="009A559C" w:rsidP="009A559C">
            <w:pPr>
              <w:spacing w:before="100" w:beforeAutospacing="1" w:after="100" w:afterAutospacing="1" w:line="240" w:lineRule="auto"/>
              <w:jc w:val="center"/>
              <w:outlineLvl w:val="0"/>
              <w:rPr>
                <w:rFonts w:ascii="Trebuchet MS" w:eastAsia="Times New Roman" w:hAnsi="Trebuchet MS" w:cs="Times New Roman"/>
                <w:b/>
                <w:bCs/>
                <w:kern w:val="36"/>
                <w:sz w:val="45"/>
                <w:szCs w:val="45"/>
                <w:lang w:eastAsia="es-CR"/>
              </w:rPr>
            </w:pPr>
            <w:r w:rsidRPr="009A559C">
              <w:rPr>
                <w:rFonts w:ascii="Trebuchet MS" w:eastAsia="Times New Roman" w:hAnsi="Trebuchet MS" w:cs="Times New Roman"/>
                <w:b/>
                <w:bCs/>
                <w:color w:val="003366"/>
                <w:kern w:val="36"/>
                <w:sz w:val="45"/>
                <w:lang w:eastAsia="es-CR"/>
              </w:rPr>
              <w:t>TARIFAS 2010</w:t>
            </w:r>
          </w:p>
          <w:tbl>
            <w:tblPr>
              <w:tblW w:w="4000" w:type="pct"/>
              <w:jc w:val="center"/>
              <w:tblCellSpacing w:w="7" w:type="dxa"/>
              <w:shd w:val="clear" w:color="auto" w:fill="CCCC99"/>
              <w:tblCellMar>
                <w:top w:w="45" w:type="dxa"/>
                <w:left w:w="45" w:type="dxa"/>
                <w:bottom w:w="45" w:type="dxa"/>
                <w:right w:w="45" w:type="dxa"/>
              </w:tblCellMar>
              <w:tblLook w:val="04A0"/>
            </w:tblPr>
            <w:tblGrid>
              <w:gridCol w:w="2558"/>
              <w:gridCol w:w="2058"/>
              <w:gridCol w:w="2488"/>
            </w:tblGrid>
            <w:tr w:rsidR="009A559C" w:rsidRPr="009A559C">
              <w:trPr>
                <w:tblCellSpacing w:w="7" w:type="dxa"/>
                <w:jc w:val="center"/>
              </w:trPr>
              <w:tc>
                <w:tcPr>
                  <w:tcW w:w="1800" w:type="pct"/>
                  <w:tcBorders>
                    <w:top w:val="nil"/>
                    <w:left w:val="nil"/>
                    <w:bottom w:val="nil"/>
                    <w:right w:val="nil"/>
                  </w:tcBorders>
                  <w:shd w:val="clear" w:color="auto" w:fill="FFFFFF"/>
                  <w:vAlign w:val="center"/>
                  <w:hideMark/>
                </w:tcPr>
                <w:p w:rsidR="009A559C" w:rsidRPr="009A559C" w:rsidRDefault="009A559C" w:rsidP="009A559C">
                  <w:pPr>
                    <w:spacing w:after="0" w:line="240" w:lineRule="auto"/>
                    <w:jc w:val="center"/>
                    <w:rPr>
                      <w:rFonts w:ascii="Times New Roman" w:eastAsia="Times New Roman" w:hAnsi="Times New Roman" w:cs="Times New Roman"/>
                      <w:sz w:val="24"/>
                      <w:szCs w:val="24"/>
                      <w:lang w:eastAsia="es-CR"/>
                    </w:rPr>
                  </w:pPr>
                  <w:r w:rsidRPr="009A559C">
                    <w:rPr>
                      <w:rFonts w:ascii="Verdana" w:eastAsia="Times New Roman" w:hAnsi="Verdana" w:cs="Times New Roman"/>
                      <w:b/>
                      <w:bCs/>
                      <w:sz w:val="20"/>
                      <w:lang w:eastAsia="es-CR"/>
                    </w:rPr>
                    <w:t>Descripción</w:t>
                  </w:r>
                </w:p>
              </w:tc>
              <w:tc>
                <w:tcPr>
                  <w:tcW w:w="1450" w:type="pct"/>
                  <w:tcBorders>
                    <w:top w:val="nil"/>
                    <w:left w:val="nil"/>
                    <w:bottom w:val="nil"/>
                    <w:right w:val="nil"/>
                  </w:tcBorders>
                  <w:shd w:val="clear" w:color="auto" w:fill="003366"/>
                  <w:hideMark/>
                </w:tcPr>
                <w:p w:rsidR="009A559C" w:rsidRPr="009A559C" w:rsidRDefault="009A559C" w:rsidP="009A559C">
                  <w:pPr>
                    <w:spacing w:after="0" w:line="240" w:lineRule="auto"/>
                    <w:jc w:val="center"/>
                    <w:rPr>
                      <w:rFonts w:ascii="Times New Roman" w:eastAsia="Times New Roman" w:hAnsi="Times New Roman" w:cs="Times New Roman"/>
                      <w:sz w:val="24"/>
                      <w:szCs w:val="24"/>
                      <w:lang w:eastAsia="es-CR"/>
                    </w:rPr>
                  </w:pPr>
                  <w:r w:rsidRPr="009A559C">
                    <w:rPr>
                      <w:rFonts w:ascii="Verdana" w:eastAsia="Times New Roman" w:hAnsi="Verdana" w:cs="Times New Roman"/>
                      <w:b/>
                      <w:bCs/>
                      <w:color w:val="FFFFFF"/>
                      <w:sz w:val="20"/>
                      <w:lang w:eastAsia="es-CR"/>
                    </w:rPr>
                    <w:t>Temporada Alta</w:t>
                  </w:r>
                  <w:r w:rsidRPr="009A559C">
                    <w:rPr>
                      <w:rFonts w:ascii="Verdana" w:eastAsia="Times New Roman" w:hAnsi="Verdana" w:cs="Times New Roman"/>
                      <w:color w:val="FFFFFF"/>
                      <w:sz w:val="20"/>
                      <w:szCs w:val="20"/>
                      <w:lang w:eastAsia="es-CR"/>
                    </w:rPr>
                    <w:br/>
                  </w:r>
                  <w:r w:rsidRPr="009A559C">
                    <w:rPr>
                      <w:rFonts w:ascii="Verdana" w:eastAsia="Times New Roman" w:hAnsi="Verdana" w:cs="Times New Roman"/>
                      <w:color w:val="FFFFFF"/>
                      <w:sz w:val="20"/>
                      <w:szCs w:val="20"/>
                      <w:lang w:eastAsia="es-CR"/>
                    </w:rPr>
                    <w:lastRenderedPageBreak/>
                    <w:t>Dic. 01, 2009 – Abril 30, 2010</w:t>
                  </w:r>
                </w:p>
              </w:tc>
              <w:tc>
                <w:tcPr>
                  <w:tcW w:w="1750" w:type="pct"/>
                  <w:tcBorders>
                    <w:top w:val="nil"/>
                    <w:left w:val="nil"/>
                    <w:bottom w:val="nil"/>
                    <w:right w:val="nil"/>
                  </w:tcBorders>
                  <w:shd w:val="clear" w:color="auto" w:fill="006600"/>
                  <w:hideMark/>
                </w:tcPr>
                <w:p w:rsidR="009A559C" w:rsidRPr="009A559C" w:rsidRDefault="009A559C" w:rsidP="009A559C">
                  <w:pPr>
                    <w:spacing w:after="0" w:line="240" w:lineRule="auto"/>
                    <w:jc w:val="center"/>
                    <w:rPr>
                      <w:rFonts w:ascii="Times New Roman" w:eastAsia="Times New Roman" w:hAnsi="Times New Roman" w:cs="Times New Roman"/>
                      <w:sz w:val="24"/>
                      <w:szCs w:val="24"/>
                      <w:lang w:eastAsia="es-CR"/>
                    </w:rPr>
                  </w:pPr>
                  <w:r w:rsidRPr="009A559C">
                    <w:rPr>
                      <w:rFonts w:ascii="Verdana" w:eastAsia="Times New Roman" w:hAnsi="Verdana" w:cs="Times New Roman"/>
                      <w:b/>
                      <w:bCs/>
                      <w:color w:val="FFFFFF"/>
                      <w:sz w:val="20"/>
                      <w:lang w:eastAsia="es-CR"/>
                    </w:rPr>
                    <w:lastRenderedPageBreak/>
                    <w:t>Temporada Verde</w:t>
                  </w:r>
                  <w:r w:rsidRPr="009A559C">
                    <w:rPr>
                      <w:rFonts w:ascii="Verdana" w:eastAsia="Times New Roman" w:hAnsi="Verdana" w:cs="Times New Roman"/>
                      <w:color w:val="FFFFFF"/>
                      <w:sz w:val="20"/>
                      <w:szCs w:val="20"/>
                      <w:lang w:eastAsia="es-CR"/>
                    </w:rPr>
                    <w:br/>
                  </w:r>
                  <w:r w:rsidRPr="009A559C">
                    <w:rPr>
                      <w:rFonts w:ascii="Verdana" w:eastAsia="Times New Roman" w:hAnsi="Verdana" w:cs="Times New Roman"/>
                      <w:color w:val="FFFFFF"/>
                      <w:sz w:val="20"/>
                      <w:szCs w:val="20"/>
                      <w:lang w:eastAsia="es-CR"/>
                    </w:rPr>
                    <w:lastRenderedPageBreak/>
                    <w:t>Mayo 1, 2010 – Nov. 30, 2010</w:t>
                  </w:r>
                </w:p>
              </w:tc>
            </w:tr>
            <w:tr w:rsidR="009A559C" w:rsidRPr="009A559C">
              <w:trPr>
                <w:trHeight w:val="45"/>
                <w:tblCellSpacing w:w="7" w:type="dxa"/>
                <w:jc w:val="center"/>
              </w:trPr>
              <w:tc>
                <w:tcPr>
                  <w:tcW w:w="0" w:type="auto"/>
                  <w:gridSpan w:val="3"/>
                  <w:tcBorders>
                    <w:top w:val="nil"/>
                    <w:left w:val="nil"/>
                    <w:bottom w:val="nil"/>
                    <w:right w:val="nil"/>
                  </w:tcBorders>
                  <w:shd w:val="clear" w:color="auto" w:fill="76B7F9"/>
                  <w:vAlign w:val="center"/>
                  <w:hideMark/>
                </w:tcPr>
                <w:p w:rsidR="009A559C" w:rsidRPr="009A559C" w:rsidRDefault="009A559C" w:rsidP="009A559C">
                  <w:pPr>
                    <w:spacing w:after="0" w:line="240" w:lineRule="auto"/>
                    <w:rPr>
                      <w:rFonts w:ascii="Times New Roman" w:eastAsia="Times New Roman" w:hAnsi="Times New Roman" w:cs="Times New Roman"/>
                      <w:sz w:val="4"/>
                      <w:szCs w:val="24"/>
                      <w:lang w:eastAsia="es-CR"/>
                    </w:rPr>
                  </w:pPr>
                </w:p>
              </w:tc>
            </w:tr>
            <w:tr w:rsidR="009A559C" w:rsidRPr="009A559C">
              <w:trPr>
                <w:tblCellSpacing w:w="7" w:type="dxa"/>
                <w:jc w:val="center"/>
              </w:trPr>
              <w:tc>
                <w:tcPr>
                  <w:tcW w:w="0" w:type="auto"/>
                  <w:tcBorders>
                    <w:top w:val="nil"/>
                    <w:left w:val="nil"/>
                    <w:bottom w:val="nil"/>
                    <w:right w:val="nil"/>
                  </w:tcBorders>
                  <w:shd w:val="clear" w:color="auto" w:fill="FFFFFF"/>
                  <w:hideMark/>
                </w:tcPr>
                <w:p w:rsidR="009A559C" w:rsidRPr="009A559C" w:rsidRDefault="009A559C" w:rsidP="009A559C">
                  <w:pPr>
                    <w:spacing w:before="100" w:beforeAutospacing="1" w:after="100" w:afterAutospacing="1"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b/>
                      <w:bCs/>
                      <w:sz w:val="20"/>
                      <w:lang w:eastAsia="es-CR"/>
                    </w:rPr>
                    <w:t xml:space="preserve">Habitaciones Estándar </w:t>
                  </w:r>
                </w:p>
              </w:tc>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Times New Roman" w:eastAsia="Times New Roman" w:hAnsi="Times New Roman" w:cs="Times New Roman"/>
                      <w:sz w:val="24"/>
                      <w:szCs w:val="24"/>
                      <w:lang w:eastAsia="es-CR"/>
                    </w:rPr>
                    <w:t> </w:t>
                  </w:r>
                </w:p>
              </w:tc>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Times New Roman" w:eastAsia="Times New Roman" w:hAnsi="Times New Roman" w:cs="Times New Roman"/>
                      <w:sz w:val="24"/>
                      <w:szCs w:val="24"/>
                      <w:lang w:eastAsia="es-CR"/>
                    </w:rPr>
                    <w:t> </w:t>
                  </w:r>
                </w:p>
              </w:tc>
            </w:tr>
            <w:tr w:rsidR="009A559C" w:rsidRPr="009A559C">
              <w:trPr>
                <w:tblCellSpacing w:w="7" w:type="dxa"/>
                <w:jc w:val="center"/>
              </w:trPr>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Sencilla</w:t>
                  </w:r>
                </w:p>
              </w:tc>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US$ 86.00</w:t>
                  </w:r>
                </w:p>
              </w:tc>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US$ 74.00</w:t>
                  </w:r>
                </w:p>
              </w:tc>
            </w:tr>
            <w:tr w:rsidR="009A559C" w:rsidRPr="009A559C">
              <w:trPr>
                <w:tblCellSpacing w:w="7" w:type="dxa"/>
                <w:jc w:val="center"/>
              </w:trPr>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Doble</w:t>
                  </w:r>
                </w:p>
              </w:tc>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US$ 98.00</w:t>
                  </w:r>
                </w:p>
              </w:tc>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US$ 86.00</w:t>
                  </w:r>
                </w:p>
              </w:tc>
            </w:tr>
            <w:tr w:rsidR="009A559C" w:rsidRPr="009A559C">
              <w:trPr>
                <w:tblCellSpacing w:w="7" w:type="dxa"/>
                <w:jc w:val="center"/>
              </w:trPr>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Triple</w:t>
                  </w:r>
                </w:p>
              </w:tc>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US$ 113.00</w:t>
                  </w:r>
                </w:p>
              </w:tc>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US$ 98.00</w:t>
                  </w:r>
                </w:p>
              </w:tc>
            </w:tr>
            <w:tr w:rsidR="009A559C" w:rsidRPr="009A559C">
              <w:trPr>
                <w:trHeight w:val="45"/>
                <w:tblCellSpacing w:w="7" w:type="dxa"/>
                <w:jc w:val="center"/>
              </w:trPr>
              <w:tc>
                <w:tcPr>
                  <w:tcW w:w="0" w:type="auto"/>
                  <w:gridSpan w:val="3"/>
                  <w:tcBorders>
                    <w:top w:val="nil"/>
                    <w:left w:val="nil"/>
                    <w:bottom w:val="nil"/>
                    <w:right w:val="nil"/>
                  </w:tcBorders>
                  <w:shd w:val="clear" w:color="auto" w:fill="76B7F9"/>
                  <w:vAlign w:val="center"/>
                  <w:hideMark/>
                </w:tcPr>
                <w:p w:rsidR="009A559C" w:rsidRPr="009A559C" w:rsidRDefault="009A559C" w:rsidP="009A559C">
                  <w:pPr>
                    <w:spacing w:after="0" w:line="240" w:lineRule="auto"/>
                    <w:rPr>
                      <w:rFonts w:ascii="Times New Roman" w:eastAsia="Times New Roman" w:hAnsi="Times New Roman" w:cs="Times New Roman"/>
                      <w:sz w:val="4"/>
                      <w:szCs w:val="24"/>
                      <w:lang w:eastAsia="es-CR"/>
                    </w:rPr>
                  </w:pPr>
                </w:p>
              </w:tc>
            </w:tr>
            <w:tr w:rsidR="009A559C" w:rsidRPr="009A559C">
              <w:trPr>
                <w:tblCellSpacing w:w="7" w:type="dxa"/>
                <w:jc w:val="center"/>
              </w:trPr>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b/>
                      <w:bCs/>
                      <w:sz w:val="20"/>
                      <w:lang w:eastAsia="es-CR"/>
                    </w:rPr>
                    <w:t>Suite</w:t>
                  </w:r>
                </w:p>
              </w:tc>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Times New Roman" w:eastAsia="Times New Roman" w:hAnsi="Times New Roman" w:cs="Times New Roman"/>
                      <w:sz w:val="24"/>
                      <w:szCs w:val="24"/>
                      <w:lang w:eastAsia="es-CR"/>
                    </w:rPr>
                    <w:t> </w:t>
                  </w:r>
                </w:p>
              </w:tc>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Times New Roman" w:eastAsia="Times New Roman" w:hAnsi="Times New Roman" w:cs="Times New Roman"/>
                      <w:sz w:val="24"/>
                      <w:szCs w:val="24"/>
                      <w:lang w:eastAsia="es-CR"/>
                    </w:rPr>
                    <w:t> </w:t>
                  </w:r>
                </w:p>
              </w:tc>
            </w:tr>
            <w:tr w:rsidR="009A559C" w:rsidRPr="009A559C">
              <w:trPr>
                <w:tblCellSpacing w:w="7" w:type="dxa"/>
                <w:jc w:val="center"/>
              </w:trPr>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Junior Suite  #1</w:t>
                  </w:r>
                </w:p>
              </w:tc>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US$ 140.00</w:t>
                  </w:r>
                </w:p>
              </w:tc>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US$ 130.00</w:t>
                  </w:r>
                </w:p>
              </w:tc>
            </w:tr>
            <w:tr w:rsidR="009A559C" w:rsidRPr="009A559C">
              <w:trPr>
                <w:tblCellSpacing w:w="7" w:type="dxa"/>
                <w:jc w:val="center"/>
              </w:trPr>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Junior Suite #2</w:t>
                  </w:r>
                </w:p>
              </w:tc>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US$ 130.00</w:t>
                  </w:r>
                </w:p>
              </w:tc>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US$ 120.00</w:t>
                  </w:r>
                </w:p>
              </w:tc>
            </w:tr>
            <w:tr w:rsidR="009A559C" w:rsidRPr="009A559C">
              <w:trPr>
                <w:tblCellSpacing w:w="7" w:type="dxa"/>
                <w:jc w:val="center"/>
              </w:trPr>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proofErr w:type="spellStart"/>
                  <w:r w:rsidRPr="009A559C">
                    <w:rPr>
                      <w:rFonts w:ascii="Verdana" w:eastAsia="Times New Roman" w:hAnsi="Verdana" w:cs="Times New Roman"/>
                      <w:sz w:val="20"/>
                      <w:szCs w:val="20"/>
                      <w:lang w:eastAsia="es-CR"/>
                    </w:rPr>
                    <w:t>Master</w:t>
                  </w:r>
                  <w:proofErr w:type="spellEnd"/>
                  <w:r w:rsidRPr="009A559C">
                    <w:rPr>
                      <w:rFonts w:ascii="Verdana" w:eastAsia="Times New Roman" w:hAnsi="Verdana" w:cs="Times New Roman"/>
                      <w:sz w:val="20"/>
                      <w:szCs w:val="20"/>
                      <w:lang w:eastAsia="es-CR"/>
                    </w:rPr>
                    <w:t xml:space="preserve"> Suite #1 - #2</w:t>
                  </w:r>
                </w:p>
              </w:tc>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US$ 150.00</w:t>
                  </w:r>
                </w:p>
              </w:tc>
              <w:tc>
                <w:tcPr>
                  <w:tcW w:w="0" w:type="auto"/>
                  <w:tcBorders>
                    <w:top w:val="nil"/>
                    <w:left w:val="nil"/>
                    <w:bottom w:val="nil"/>
                    <w:right w:val="nil"/>
                  </w:tcBorders>
                  <w:shd w:val="clear" w:color="auto" w:fill="FFFFFF"/>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US$ 140.00</w:t>
                  </w:r>
                </w:p>
              </w:tc>
            </w:tr>
          </w:tbl>
          <w:p w:rsidR="009A559C" w:rsidRPr="009A559C" w:rsidRDefault="009A559C" w:rsidP="009A559C">
            <w:pPr>
              <w:spacing w:after="0" w:line="240" w:lineRule="auto"/>
              <w:jc w:val="center"/>
              <w:rPr>
                <w:rFonts w:ascii="Times New Roman" w:eastAsia="Times New Roman" w:hAnsi="Times New Roman" w:cs="Times New Roman"/>
                <w:sz w:val="24"/>
                <w:szCs w:val="24"/>
                <w:lang w:eastAsia="es-CR"/>
              </w:rPr>
            </w:pPr>
          </w:p>
        </w:tc>
      </w:tr>
      <w:tr w:rsidR="009A559C" w:rsidRPr="009A559C">
        <w:trPr>
          <w:tblCellSpacing w:w="15" w:type="dxa"/>
          <w:jc w:val="center"/>
        </w:trPr>
        <w:tc>
          <w:tcPr>
            <w:tcW w:w="0" w:type="auto"/>
            <w:gridSpan w:val="2"/>
            <w:vAlign w:val="center"/>
            <w:hideMark/>
          </w:tcPr>
          <w:p w:rsidR="009A559C" w:rsidRPr="009A559C" w:rsidRDefault="009A559C" w:rsidP="009A559C">
            <w:pPr>
              <w:spacing w:after="0" w:line="240" w:lineRule="auto"/>
              <w:rPr>
                <w:rFonts w:ascii="Times New Roman" w:eastAsia="Times New Roman" w:hAnsi="Times New Roman" w:cs="Times New Roman"/>
                <w:sz w:val="24"/>
                <w:szCs w:val="24"/>
                <w:lang w:eastAsia="es-CR"/>
              </w:rPr>
            </w:pPr>
          </w:p>
          <w:p w:rsidR="009A559C" w:rsidRPr="009A559C" w:rsidRDefault="009A559C" w:rsidP="009A559C">
            <w:pPr>
              <w:spacing w:before="100" w:beforeAutospacing="1" w:after="100" w:afterAutospacing="1"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b/>
                <w:bCs/>
                <w:color w:val="CC0000"/>
                <w:sz w:val="20"/>
                <w:lang w:eastAsia="es-CR"/>
              </w:rPr>
              <w:t>NOTAS:</w:t>
            </w:r>
          </w:p>
          <w:p w:rsidR="009A559C" w:rsidRPr="009A559C" w:rsidRDefault="009A559C" w:rsidP="009A559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Las tarifas no incluyen el 13% de impuestos.</w:t>
            </w:r>
            <w:r w:rsidRPr="009A559C">
              <w:rPr>
                <w:rFonts w:ascii="Times New Roman" w:eastAsia="Times New Roman" w:hAnsi="Times New Roman" w:cs="Times New Roman"/>
                <w:sz w:val="24"/>
                <w:szCs w:val="24"/>
                <w:lang w:eastAsia="es-CR"/>
              </w:rPr>
              <w:t xml:space="preserve"> </w:t>
            </w:r>
          </w:p>
          <w:p w:rsidR="009A559C" w:rsidRPr="009A559C" w:rsidRDefault="009A559C" w:rsidP="009A559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Las tarifas son por noche, por habitación.</w:t>
            </w:r>
            <w:r w:rsidRPr="009A559C">
              <w:rPr>
                <w:rFonts w:ascii="Times New Roman" w:eastAsia="Times New Roman" w:hAnsi="Times New Roman" w:cs="Times New Roman"/>
                <w:sz w:val="24"/>
                <w:szCs w:val="24"/>
                <w:lang w:eastAsia="es-CR"/>
              </w:rPr>
              <w:t xml:space="preserve"> </w:t>
            </w:r>
          </w:p>
          <w:p w:rsidR="009A559C" w:rsidRPr="009A559C" w:rsidRDefault="009A559C" w:rsidP="009A559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Se incluye desayuno continental o típico en las tarifas.</w:t>
            </w:r>
            <w:r w:rsidRPr="009A559C">
              <w:rPr>
                <w:rFonts w:ascii="Times New Roman" w:eastAsia="Times New Roman" w:hAnsi="Times New Roman" w:cs="Times New Roman"/>
                <w:sz w:val="24"/>
                <w:szCs w:val="24"/>
                <w:lang w:eastAsia="es-CR"/>
              </w:rPr>
              <w:t xml:space="preserve"> </w:t>
            </w:r>
          </w:p>
          <w:p w:rsidR="009A559C" w:rsidRPr="009A559C" w:rsidRDefault="009A559C" w:rsidP="009A559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Persona adicional $20.00.</w:t>
            </w:r>
            <w:r w:rsidRPr="009A559C">
              <w:rPr>
                <w:rFonts w:ascii="Times New Roman" w:eastAsia="Times New Roman" w:hAnsi="Times New Roman" w:cs="Times New Roman"/>
                <w:sz w:val="24"/>
                <w:szCs w:val="24"/>
                <w:lang w:eastAsia="es-CR"/>
              </w:rPr>
              <w:t xml:space="preserve"> </w:t>
            </w:r>
          </w:p>
          <w:p w:rsidR="009A559C" w:rsidRPr="009A559C" w:rsidRDefault="009A559C" w:rsidP="009A559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Niños de 0 a 11 años de edad Gratis.</w:t>
            </w:r>
            <w:r w:rsidRPr="009A559C">
              <w:rPr>
                <w:rFonts w:ascii="Times New Roman" w:eastAsia="Times New Roman" w:hAnsi="Times New Roman" w:cs="Times New Roman"/>
                <w:sz w:val="24"/>
                <w:szCs w:val="24"/>
                <w:lang w:eastAsia="es-CR"/>
              </w:rPr>
              <w:t xml:space="preserve"> </w:t>
            </w:r>
          </w:p>
          <w:p w:rsidR="009A559C" w:rsidRPr="009A559C" w:rsidRDefault="009A559C" w:rsidP="009A559C">
            <w:pPr>
              <w:numPr>
                <w:ilvl w:val="0"/>
                <w:numId w:val="2"/>
              </w:numPr>
              <w:spacing w:before="100" w:beforeAutospacing="1" w:after="100" w:afterAutospacing="1" w:line="240" w:lineRule="auto"/>
              <w:rPr>
                <w:rFonts w:ascii="Times New Roman" w:eastAsia="Times New Roman" w:hAnsi="Times New Roman" w:cs="Times New Roman"/>
                <w:sz w:val="24"/>
                <w:szCs w:val="24"/>
                <w:lang w:eastAsia="es-CR"/>
              </w:rPr>
            </w:pPr>
            <w:r w:rsidRPr="009A559C">
              <w:rPr>
                <w:rFonts w:ascii="Verdana" w:eastAsia="Times New Roman" w:hAnsi="Verdana" w:cs="Times New Roman"/>
                <w:sz w:val="20"/>
                <w:szCs w:val="20"/>
                <w:lang w:eastAsia="es-CR"/>
              </w:rPr>
              <w:t>Niños de 12 años de edad y mayores pagan tarifa de adulto.</w:t>
            </w:r>
            <w:r w:rsidRPr="009A559C">
              <w:rPr>
                <w:rFonts w:ascii="Times New Roman" w:eastAsia="Times New Roman" w:hAnsi="Times New Roman" w:cs="Times New Roman"/>
                <w:sz w:val="24"/>
                <w:szCs w:val="24"/>
                <w:lang w:eastAsia="es-CR"/>
              </w:rPr>
              <w:t xml:space="preserve"> </w:t>
            </w:r>
          </w:p>
        </w:tc>
      </w:tr>
    </w:tbl>
    <w:p w:rsidR="00365848" w:rsidRDefault="00365848"/>
    <w:sectPr w:rsidR="00365848" w:rsidSect="0036584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FE4863"/>
    <w:multiLevelType w:val="multilevel"/>
    <w:tmpl w:val="8A242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4D1304"/>
    <w:multiLevelType w:val="multilevel"/>
    <w:tmpl w:val="22C64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rsids>
    <w:rsidRoot w:val="009A559C"/>
    <w:rsid w:val="00013088"/>
    <w:rsid w:val="00024515"/>
    <w:rsid w:val="00024EA2"/>
    <w:rsid w:val="00057C3E"/>
    <w:rsid w:val="00063925"/>
    <w:rsid w:val="00065180"/>
    <w:rsid w:val="000719D8"/>
    <w:rsid w:val="00072421"/>
    <w:rsid w:val="00075092"/>
    <w:rsid w:val="00076E3B"/>
    <w:rsid w:val="000835FB"/>
    <w:rsid w:val="0009679A"/>
    <w:rsid w:val="000A1168"/>
    <w:rsid w:val="000A75DE"/>
    <w:rsid w:val="000F0D35"/>
    <w:rsid w:val="001114C1"/>
    <w:rsid w:val="001147EB"/>
    <w:rsid w:val="00140B5E"/>
    <w:rsid w:val="00147A9B"/>
    <w:rsid w:val="00160956"/>
    <w:rsid w:val="00162980"/>
    <w:rsid w:val="00164C9F"/>
    <w:rsid w:val="00166E13"/>
    <w:rsid w:val="001851D2"/>
    <w:rsid w:val="00195F67"/>
    <w:rsid w:val="00197D8D"/>
    <w:rsid w:val="001A6679"/>
    <w:rsid w:val="001A6ECC"/>
    <w:rsid w:val="001B7381"/>
    <w:rsid w:val="001D189B"/>
    <w:rsid w:val="001D5AA7"/>
    <w:rsid w:val="001D6690"/>
    <w:rsid w:val="001E0C8C"/>
    <w:rsid w:val="001E48FE"/>
    <w:rsid w:val="001F2B2B"/>
    <w:rsid w:val="00215E7C"/>
    <w:rsid w:val="00230893"/>
    <w:rsid w:val="0024305F"/>
    <w:rsid w:val="002569B3"/>
    <w:rsid w:val="002928DB"/>
    <w:rsid w:val="002A439F"/>
    <w:rsid w:val="002A7B4E"/>
    <w:rsid w:val="0035784A"/>
    <w:rsid w:val="00365848"/>
    <w:rsid w:val="003C259A"/>
    <w:rsid w:val="003D61F2"/>
    <w:rsid w:val="003F3716"/>
    <w:rsid w:val="00411017"/>
    <w:rsid w:val="00432C11"/>
    <w:rsid w:val="004411C6"/>
    <w:rsid w:val="00475CF3"/>
    <w:rsid w:val="004A54F7"/>
    <w:rsid w:val="004B438F"/>
    <w:rsid w:val="004B4CBB"/>
    <w:rsid w:val="004D466E"/>
    <w:rsid w:val="004E4224"/>
    <w:rsid w:val="004E59EB"/>
    <w:rsid w:val="004F7FDC"/>
    <w:rsid w:val="00510D22"/>
    <w:rsid w:val="00516290"/>
    <w:rsid w:val="0055049B"/>
    <w:rsid w:val="00554459"/>
    <w:rsid w:val="00561A12"/>
    <w:rsid w:val="005A6227"/>
    <w:rsid w:val="005C32B2"/>
    <w:rsid w:val="005D1C35"/>
    <w:rsid w:val="005D36DC"/>
    <w:rsid w:val="005F48DE"/>
    <w:rsid w:val="005F7AA5"/>
    <w:rsid w:val="006136C1"/>
    <w:rsid w:val="006176D6"/>
    <w:rsid w:val="0062229F"/>
    <w:rsid w:val="0065086A"/>
    <w:rsid w:val="00663745"/>
    <w:rsid w:val="00667401"/>
    <w:rsid w:val="006743FA"/>
    <w:rsid w:val="00691720"/>
    <w:rsid w:val="006943F6"/>
    <w:rsid w:val="00696CDD"/>
    <w:rsid w:val="006A54F6"/>
    <w:rsid w:val="006A6F80"/>
    <w:rsid w:val="006C7136"/>
    <w:rsid w:val="006E412B"/>
    <w:rsid w:val="006F6735"/>
    <w:rsid w:val="00703859"/>
    <w:rsid w:val="00722B8B"/>
    <w:rsid w:val="0072737E"/>
    <w:rsid w:val="0075795B"/>
    <w:rsid w:val="0078364E"/>
    <w:rsid w:val="007939C5"/>
    <w:rsid w:val="007A0EB4"/>
    <w:rsid w:val="007B0276"/>
    <w:rsid w:val="007B1EA9"/>
    <w:rsid w:val="007C0881"/>
    <w:rsid w:val="007C1190"/>
    <w:rsid w:val="007D7A11"/>
    <w:rsid w:val="007E1B74"/>
    <w:rsid w:val="007E3AE5"/>
    <w:rsid w:val="008048E7"/>
    <w:rsid w:val="00831587"/>
    <w:rsid w:val="00851CAB"/>
    <w:rsid w:val="008525B7"/>
    <w:rsid w:val="0085734C"/>
    <w:rsid w:val="008678CB"/>
    <w:rsid w:val="00875EFE"/>
    <w:rsid w:val="00897233"/>
    <w:rsid w:val="008C3D1E"/>
    <w:rsid w:val="008D5963"/>
    <w:rsid w:val="008E2BDA"/>
    <w:rsid w:val="00943DCB"/>
    <w:rsid w:val="00952AA5"/>
    <w:rsid w:val="00954E64"/>
    <w:rsid w:val="009622E9"/>
    <w:rsid w:val="009A559C"/>
    <w:rsid w:val="009A6B4E"/>
    <w:rsid w:val="00A03841"/>
    <w:rsid w:val="00A14705"/>
    <w:rsid w:val="00A22535"/>
    <w:rsid w:val="00A2299D"/>
    <w:rsid w:val="00A308F3"/>
    <w:rsid w:val="00A44C93"/>
    <w:rsid w:val="00A80BAA"/>
    <w:rsid w:val="00AA3E2B"/>
    <w:rsid w:val="00AA52E5"/>
    <w:rsid w:val="00AB6B51"/>
    <w:rsid w:val="00B01CB1"/>
    <w:rsid w:val="00B01DB8"/>
    <w:rsid w:val="00B125C3"/>
    <w:rsid w:val="00B16F65"/>
    <w:rsid w:val="00B234AE"/>
    <w:rsid w:val="00B33698"/>
    <w:rsid w:val="00B352E7"/>
    <w:rsid w:val="00B5634D"/>
    <w:rsid w:val="00B84F65"/>
    <w:rsid w:val="00B91EE6"/>
    <w:rsid w:val="00BC291F"/>
    <w:rsid w:val="00BD1764"/>
    <w:rsid w:val="00BE07AA"/>
    <w:rsid w:val="00BE3A18"/>
    <w:rsid w:val="00BF042D"/>
    <w:rsid w:val="00BF581F"/>
    <w:rsid w:val="00C077C1"/>
    <w:rsid w:val="00C15ABA"/>
    <w:rsid w:val="00C21D86"/>
    <w:rsid w:val="00C3096C"/>
    <w:rsid w:val="00C30E92"/>
    <w:rsid w:val="00C3325D"/>
    <w:rsid w:val="00C45BDE"/>
    <w:rsid w:val="00C56029"/>
    <w:rsid w:val="00C764B2"/>
    <w:rsid w:val="00C9292F"/>
    <w:rsid w:val="00CA79AF"/>
    <w:rsid w:val="00CC0BD0"/>
    <w:rsid w:val="00CC3175"/>
    <w:rsid w:val="00D1422B"/>
    <w:rsid w:val="00D34EEA"/>
    <w:rsid w:val="00D45DA1"/>
    <w:rsid w:val="00D528B9"/>
    <w:rsid w:val="00D62D60"/>
    <w:rsid w:val="00D6349A"/>
    <w:rsid w:val="00D65C9B"/>
    <w:rsid w:val="00D7132A"/>
    <w:rsid w:val="00D96A56"/>
    <w:rsid w:val="00DB4F25"/>
    <w:rsid w:val="00DD74E8"/>
    <w:rsid w:val="00E32823"/>
    <w:rsid w:val="00E424BC"/>
    <w:rsid w:val="00E67310"/>
    <w:rsid w:val="00E872F3"/>
    <w:rsid w:val="00E87F1B"/>
    <w:rsid w:val="00E94427"/>
    <w:rsid w:val="00EB2CDF"/>
    <w:rsid w:val="00EB67C2"/>
    <w:rsid w:val="00ED00BF"/>
    <w:rsid w:val="00F03F5B"/>
    <w:rsid w:val="00F17109"/>
    <w:rsid w:val="00F227C7"/>
    <w:rsid w:val="00F22D22"/>
    <w:rsid w:val="00F24193"/>
    <w:rsid w:val="00F438E7"/>
    <w:rsid w:val="00F87978"/>
    <w:rsid w:val="00F9263F"/>
    <w:rsid w:val="00FB016D"/>
    <w:rsid w:val="00FB413B"/>
    <w:rsid w:val="00FC0683"/>
    <w:rsid w:val="00FE3227"/>
    <w:rsid w:val="00FE5160"/>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848"/>
  </w:style>
  <w:style w:type="paragraph" w:styleId="Ttulo1">
    <w:name w:val="heading 1"/>
    <w:basedOn w:val="Normal"/>
    <w:link w:val="Ttulo1Car"/>
    <w:uiPriority w:val="9"/>
    <w:qFormat/>
    <w:rsid w:val="009A55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A559C"/>
    <w:rPr>
      <w:rFonts w:ascii="Times New Roman" w:eastAsia="Times New Roman" w:hAnsi="Times New Roman" w:cs="Times New Roman"/>
      <w:b/>
      <w:bCs/>
      <w:kern w:val="36"/>
      <w:sz w:val="48"/>
      <w:szCs w:val="48"/>
      <w:lang w:eastAsia="es-CR"/>
    </w:rPr>
  </w:style>
  <w:style w:type="paragraph" w:styleId="NormalWeb">
    <w:name w:val="Normal (Web)"/>
    <w:basedOn w:val="Normal"/>
    <w:uiPriority w:val="99"/>
    <w:unhideWhenUsed/>
    <w:rsid w:val="009A559C"/>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Textoennegrita">
    <w:name w:val="Strong"/>
    <w:basedOn w:val="Fuentedeprrafopredeter"/>
    <w:uiPriority w:val="22"/>
    <w:qFormat/>
    <w:rsid w:val="009A559C"/>
    <w:rPr>
      <w:b/>
      <w:bCs/>
    </w:rPr>
  </w:style>
  <w:style w:type="paragraph" w:styleId="Textodeglobo">
    <w:name w:val="Balloon Text"/>
    <w:basedOn w:val="Normal"/>
    <w:link w:val="TextodegloboCar"/>
    <w:uiPriority w:val="99"/>
    <w:semiHidden/>
    <w:unhideWhenUsed/>
    <w:rsid w:val="009A559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A559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264</Words>
  <Characters>1457</Characters>
  <Application>Microsoft Office Word</Application>
  <DocSecurity>0</DocSecurity>
  <Lines>12</Lines>
  <Paragraphs>3</Paragraphs>
  <ScaleCrop>false</ScaleCrop>
  <Company/>
  <LinksUpToDate>false</LinksUpToDate>
  <CharactersWithSpaces>1718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dc:creator>
  <cp:lastModifiedBy>mario</cp:lastModifiedBy>
  <cp:revision>2</cp:revision>
  <dcterms:created xsi:type="dcterms:W3CDTF">2010-08-09T17:36:00Z</dcterms:created>
  <dcterms:modified xsi:type="dcterms:W3CDTF">2010-08-09T17:37:00Z</dcterms:modified>
</cp:coreProperties>
</file>