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81"/>
        <w:gridCol w:w="4581"/>
      </w:tblGrid>
      <w:tr w:rsidR="00CB5594" w:rsidRPr="00CB559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14500" cy="1504950"/>
                  <wp:effectExtent l="19050" t="0" r="0" b="0"/>
                  <wp:docPr id="1" name="Imagen 1" descr="http://www.conozcacostarica.com/images/mango_moo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mango_moo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2" name="Imagen 2" descr="http://www.conozcacostarica.com/images/mango_moon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ango_moon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CB5594" w:rsidRPr="00CB5594" w:rsidRDefault="00CB5594" w:rsidP="00CB5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Enclavado en lo más alto y con una vista espectacular de las azules aguas del Océano Pacífico, que se unen con una exuberante selva tropical y con puestas de sol maravillosas, Mango </w:t>
            </w:r>
            <w:proofErr w:type="spellStart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Moon</w:t>
            </w:r>
            <w:proofErr w:type="spellEnd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el área más prístina de Manuel Antonio, Costa Rica, a unos cuanto minutos del Parque Nacional Manuel Antonio, el puerto de </w:t>
            </w:r>
            <w:proofErr w:type="spellStart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su mundialmente reconocida pesca deportiva y el aeropuerto local.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Una hermosa y apartada playa, visitada por tortugas y con arrecifes de coral, están a tan solo unos pasos del Hotel. Olas espectaculares, renombrados restaurantes, boutiques, y galerías de arte, están a su alcance con una corta caminata.</w:t>
            </w:r>
          </w:p>
          <w:p w:rsidR="00CB5594" w:rsidRPr="00CB5594" w:rsidRDefault="00CB5594" w:rsidP="00CB5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 exóticos jardines tropicales poblados por coloridas aves, atardeceres dorados, y la cálida hospitalidad Costarricense, se le brindará de una atención personalizada, que usted espera de un pequeño y amistoso hotel.</w:t>
            </w:r>
          </w:p>
        </w:tc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3" name="Imagen 3" descr="http://www.conozcacostarica.com/images/mango_moon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ango_moon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4" name="Imagen 4" descr="http://www.conozcacostarica.com/images/mango_moon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mango_moon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Duerma tranquilamente, mientras escucha el sonido de las olas del Pacífico y siente la fresca y gentil brisa en su rostro. Levántese para un desayuno en el mirador, con una hermosa vista del Pacífico, mientras aves tropicales cantan y los monos Titi comen y juegan.</w:t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 el disfrutar de la brisa marina en una hamaca con su novela favorita, o una caminata por la playa al atardecer no le parece suficientemente aventurero, le podemos organizar muchos tours y actividades cerca del hotel. Siempre hay algo para cada uno en el MANGO MOON.</w:t>
            </w:r>
          </w:p>
          <w:p w:rsidR="00CB5594" w:rsidRPr="00CB5594" w:rsidRDefault="00CB5594" w:rsidP="00CB5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uno de los destinos de pesca deportiva más populares en el mundo. </w:t>
            </w:r>
            <w:proofErr w:type="gramStart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venga</w:t>
            </w:r>
            <w:proofErr w:type="gramEnd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pesque mar adentro </w:t>
            </w:r>
            <w:proofErr w:type="spellStart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Marlin</w:t>
            </w:r>
            <w:proofErr w:type="spellEnd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Pez vela y atún.</w:t>
            </w:r>
          </w:p>
        </w:tc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5" name="Imagen 5" descr="http://www.conozcacostarica.com/images/mango_moon_hamm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mango_moon_hamm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6" name="Imagen 6" descr="http://www.conozcacostarica.com/images/mango_moon_roo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mango_moon_roo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b/>
                <w:bCs/>
                <w:color w:val="0066CC"/>
                <w:sz w:val="24"/>
                <w:szCs w:val="24"/>
                <w:lang w:eastAsia="es-CR"/>
              </w:rPr>
              <w:t>Servicios de habitación incluyen:</w:t>
            </w: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Aire acondicionado con control remoto y TV por Cable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Colchones quiroprácticos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Baños privados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Sabanas de </w:t>
            </w:r>
            <w:r w:rsidR="00830702"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algodón</w:t>
            </w: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egipcio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Batas y toallas </w:t>
            </w:r>
            <w:proofErr w:type="spellStart"/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Turkas</w:t>
            </w:r>
            <w:proofErr w:type="spellEnd"/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Cajas de </w:t>
            </w:r>
            <w:r w:rsidR="00830702"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seguridad</w:t>
            </w: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la habitación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Secadoras de cabello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Reloj despertador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Flores tropicales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Muebles de maderas tropicales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Abanicos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Cuartos interconectados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Acceso para personas con problemas físicos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Uso del sendero del Hotel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7" name="Imagen 7" descr="http://www.conozcacostarica.com/images/mango_moon_roo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mango_moon_roo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5594" w:rsidRPr="00CB559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B5594" w:rsidRPr="00CB5594" w:rsidRDefault="00CB5594" w:rsidP="00CB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 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30702" w:rsidRDefault="00830702" w:rsidP="00CB559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830702" w:rsidRDefault="00830702" w:rsidP="00CB559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CB5594" w:rsidRPr="00CB5594" w:rsidRDefault="00CB5594" w:rsidP="00CB559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CB5594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622"/>
              <w:gridCol w:w="1815"/>
              <w:gridCol w:w="1815"/>
              <w:gridCol w:w="1822"/>
            </w:tblGrid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>Temporada Verde</w:t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Mayo 01 - Nov. 15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Temporada Alta</w:t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Nov. 16 - Abril 30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Especial</w:t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 xml:space="preserve">Dic. 22 - Ene. 08 </w:t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Estadía mín. 3 días</w:t>
                  </w:r>
                </w:p>
              </w:tc>
            </w:tr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2000" w:type="pct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Coati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Crib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-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Queen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Estándar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$275</w:t>
                  </w:r>
                </w:p>
              </w:tc>
            </w:tr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Capuchin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Cove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-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Queen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$275</w:t>
                  </w:r>
                </w:p>
              </w:tc>
            </w:tr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Kinkajou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Quarters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– </w:t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Con vista al mar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$300</w:t>
                  </w:r>
                </w:p>
              </w:tc>
            </w:tr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Tiki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Titi – </w:t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Queen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con vista a la selva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$325</w:t>
                  </w:r>
                </w:p>
              </w:tc>
            </w:tr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Toucan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Terrace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– </w:t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Queen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con balcón y vista al mar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$325</w:t>
                  </w:r>
                </w:p>
              </w:tc>
            </w:tr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Howler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Hangout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– </w:t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King y balcón con vista a la selva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$325</w:t>
                  </w:r>
                </w:p>
              </w:tc>
            </w:tr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Iguana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Pad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King con vista al mar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$325</w:t>
                  </w:r>
                </w:p>
              </w:tc>
            </w:tr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Iguana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Pad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2 dormitorios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king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/full con vista al mar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$375</w:t>
                  </w:r>
                </w:p>
              </w:tc>
            </w:tr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Sloth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Shanty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King con vista al mar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$325</w:t>
                  </w:r>
                </w:p>
              </w:tc>
            </w:tr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Sloth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Shanty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2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bedroom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king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/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queen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con vista al mar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$375</w:t>
                  </w:r>
                </w:p>
              </w:tc>
            </w:tr>
            <w:tr w:rsidR="00CB5594" w:rsidRPr="00CB559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King </w:t>
                  </w:r>
                  <w:proofErr w:type="spellStart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Gecko</w:t>
                  </w:r>
                  <w:proofErr w:type="spellEnd"/>
                  <w:r w:rsidRPr="00CB5594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Suite con balcón privado y con vista al mar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B5594" w:rsidRPr="00CB5594" w:rsidRDefault="00CB5594" w:rsidP="00CB55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B559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$375</w:t>
                  </w:r>
                </w:p>
              </w:tc>
            </w:tr>
          </w:tbl>
          <w:p w:rsidR="00CB5594" w:rsidRPr="00CB5594" w:rsidRDefault="00CB5594" w:rsidP="00CB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CB5594" w:rsidRPr="00CB5594" w:rsidRDefault="00CB5594" w:rsidP="00CB5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CB5594" w:rsidRPr="00CB5594" w:rsidRDefault="00CB5594" w:rsidP="00CB55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desayuno.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 mantener la intimidad del hotel, El MANGO MOON es solo para adultos, y no se permiten niños.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basadas en 1 o 2 huéspedes por habitación por noche o hasta 4 huéspedes/ 2 dormitorios o suite.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extra $30 por noche más impuestos.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B5594" w:rsidRPr="00CB5594" w:rsidRDefault="00CB5594" w:rsidP="00CB55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B559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están sujetas a cambios sin previo aviso.</w:t>
            </w:r>
            <w:r w:rsidRPr="00CB559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D9C"/>
    <w:multiLevelType w:val="multilevel"/>
    <w:tmpl w:val="C78C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A27847"/>
    <w:multiLevelType w:val="multilevel"/>
    <w:tmpl w:val="1E42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C43F0A"/>
    <w:multiLevelType w:val="multilevel"/>
    <w:tmpl w:val="B4BC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B5594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953DC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7F418B"/>
    <w:rsid w:val="008048E7"/>
    <w:rsid w:val="00830702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B5594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12B1D"/>
    <w:rsid w:val="00E23EC9"/>
    <w:rsid w:val="00E32823"/>
    <w:rsid w:val="00E424BC"/>
    <w:rsid w:val="00E65A6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CB55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5594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CB5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CB559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5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55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488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4</cp:revision>
  <dcterms:created xsi:type="dcterms:W3CDTF">2010-08-09T21:22:00Z</dcterms:created>
  <dcterms:modified xsi:type="dcterms:W3CDTF">2010-08-10T14:17:00Z</dcterms:modified>
</cp:coreProperties>
</file>