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57325" cy="1190625"/>
                  <wp:effectExtent l="19050" t="0" r="9525" b="0"/>
                  <wp:docPr id="1" name="Imagen 1" descr="http://www.conozcacostarica.com/images/hotel_mangaby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hotel_mangaby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2476" w:type="pct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476" w:type="pct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El Hotel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ManGaby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es una construcción moderna de dos pisos con lo último en diseño arquitectónico. El hotel ofrece 17 habitaciones bien acondicionadas y hermosas.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2" name="Imagen 2" descr="http://www.conozcacostarica.com/images/hotel_mangaby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hotel_mangaby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3" name="Imagen 3" descr="http://www.conozcacostarica.com/images/hotel_mangaby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hotel_mangaby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Situado a 100 metros de la playa, el hotel MANGABY le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ofrecehabitaciones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estándar espaciosas, mini-suites llenas de confort, y apartamentos suite para alojar cómodamente a una familia entera.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Hay 13 habitaciones estándar, 5 en el primer piso que tienen acceso para minusválidos y 8 en el segundo piso, cada una con su propio balcón con vistas a la piscina. También hay 2 mini-suites con camas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king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size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 sala de estar </w:t>
            </w:r>
            <w:proofErr w:type="gram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amueblada</w:t>
            </w:r>
            <w:proofErr w:type="gram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, un área de desayuno pequeña y nevera.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71675"/>
                  <wp:effectExtent l="19050" t="0" r="0" b="0"/>
                  <wp:docPr id="4" name="Imagen 4" descr="http://www.conozcacostarica.com/images/hotel_mangaby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hotel_mangaby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2476" w:type="pct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476" w:type="pct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lastRenderedPageBreak/>
              <w:drawing>
                <wp:inline distT="0" distB="0" distL="0" distR="0">
                  <wp:extent cx="2838450" cy="1895475"/>
                  <wp:effectExtent l="19050" t="0" r="0" b="0"/>
                  <wp:docPr id="5" name="Imagen 5" descr="http://www.conozcacostarica.com/images/hotel_mangaby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hotel_mangaby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Todas las habitaciones están equipadas con televisión por cable, aire acondicionado y agua caliente.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Si Costa Rica es su destino, y la tranquilidad y la relajación es lo que busca, visite Playa Hermosa de Guanacaste, a sólo 20 minutos del Aeropuerto Internacional Daniel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Oduber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en Liberia, donde HOTEL MANGABY, un pequeño pero gran hotel, en el centro de Playa Hermosa, espera su llegada.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6" name="Imagen 6" descr="http://www.conozcacostarica.com/images/hotel_mangaby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hotel_mangaby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924050"/>
                  <wp:effectExtent l="19050" t="0" r="0" b="0"/>
                  <wp:docPr id="7" name="Imagen 7" descr="http://www.conozcacostarica.com/images/hotel_mangaby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hotel_mangaby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Disfrute el sonido reconfortante de la cascada de agua que emana de la cascada cercana se encuentra en la piscina de aguas cristalinas, y al mismo tiempo de tratamiento para un </w:t>
            </w:r>
            <w:proofErr w:type="spellStart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hidro</w:t>
            </w:r>
            <w:proofErr w:type="spellEnd"/>
            <w:r w:rsidRPr="00B51105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-masaje relajante en el jacuzzi al lado.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eastAsia="es-CR"/>
              </w:rPr>
            </w:pPr>
            <w:r w:rsidRPr="00B51105"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eastAsia="es-CR"/>
              </w:rPr>
            </w:pPr>
            <w:r w:rsidRPr="00B51105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szCs w:val="27"/>
                <w:lang w:eastAsia="es-CR"/>
              </w:rPr>
              <w:t>SERVICIOS E INSTALACIONES: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lang w:eastAsia="es-CR"/>
              </w:rPr>
              <w:t>Área de descanso con hamacas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lang w:eastAsia="es-CR"/>
              </w:rPr>
              <w:t>Área para parrilladas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Restaurante, bar </w:t>
            </w:r>
          </w:p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Duchas con agua caliente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18"/>
                <w:lang w:eastAsia="es-CR"/>
              </w:rPr>
              <w:t>Piscina con formaciones rocosas, dos cascadas y jacuzzi.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8" name="Imagen 8" descr="http://www.conozcacostarica.com/images/hotel_mangaby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hotel_mangaby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1105" w:rsidRPr="00B51105" w:rsidRDefault="00B51105" w:rsidP="00B5110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51105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122"/>
              <w:gridCol w:w="1399"/>
              <w:gridCol w:w="1382"/>
              <w:gridCol w:w="1399"/>
              <w:gridCol w:w="1399"/>
              <w:gridCol w:w="1389"/>
            </w:tblGrid>
            <w:tr w:rsidR="00B51105" w:rsidRPr="00B51105">
              <w:trPr>
                <w:tblCellSpacing w:w="7" w:type="dxa"/>
                <w:jc w:val="center"/>
              </w:trPr>
              <w:tc>
                <w:tcPr>
                  <w:tcW w:w="1150" w:type="pct"/>
                  <w:shd w:val="clear" w:color="auto" w:fill="F9EAD2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750" w:type="pct"/>
                  <w:shd w:val="clear" w:color="auto" w:fill="336600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B51105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Abril 16 - Diciembre 15, 2010</w:t>
                  </w:r>
                </w:p>
              </w:tc>
              <w:tc>
                <w:tcPr>
                  <w:tcW w:w="750" w:type="pct"/>
                  <w:shd w:val="clear" w:color="auto" w:fill="336699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 y última semana de Diciembre 2010</w:t>
                  </w:r>
                </w:p>
              </w:tc>
              <w:tc>
                <w:tcPr>
                  <w:tcW w:w="750" w:type="pct"/>
                  <w:shd w:val="clear" w:color="auto" w:fill="003366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Temporada Alta </w:t>
                  </w:r>
                  <w:r w:rsidRPr="00B51105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Diciembre 16, 2010 a Abril 15, 2011</w:t>
                  </w:r>
                </w:p>
              </w:tc>
              <w:tc>
                <w:tcPr>
                  <w:tcW w:w="750" w:type="pct"/>
                  <w:shd w:val="clear" w:color="auto" w:fill="336600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B51105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Abril 16 - Diciembre 15, 2011</w:t>
                  </w:r>
                </w:p>
              </w:tc>
              <w:tc>
                <w:tcPr>
                  <w:tcW w:w="750" w:type="pct"/>
                  <w:shd w:val="clear" w:color="auto" w:fill="336699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 y última semana de Diciembre 2011</w:t>
                  </w:r>
                </w:p>
              </w:tc>
            </w:tr>
            <w:tr w:rsidR="00B51105" w:rsidRPr="00B5110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$134.00</w:t>
                  </w:r>
                </w:p>
              </w:tc>
            </w:tr>
            <w:tr w:rsidR="00B51105" w:rsidRPr="00B5110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Mini Suites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$155.00</w:t>
                  </w:r>
                </w:p>
              </w:tc>
            </w:tr>
            <w:tr w:rsidR="00B51105" w:rsidRPr="00B5110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$264.00</w:t>
                  </w:r>
                </w:p>
              </w:tc>
            </w:tr>
            <w:tr w:rsidR="00B51105" w:rsidRPr="00B5110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1105" w:rsidRPr="00B51105" w:rsidRDefault="00B51105" w:rsidP="00B51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11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$25.00</w:t>
                  </w:r>
                </w:p>
              </w:tc>
            </w:tr>
          </w:tbl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1105" w:rsidRPr="00B51105" w:rsidTr="0033293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1105" w:rsidRPr="00B51105" w:rsidRDefault="00B51105" w:rsidP="00B51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NOTAS: </w:t>
            </w:r>
          </w:p>
          <w:p w:rsidR="00B51105" w:rsidRPr="00B51105" w:rsidRDefault="00B51105" w:rsidP="00B511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de las habitaciones estándar incluyen desayuno.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estándar: Máximo 4 huéspedes.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10 años de edad $10.00 de cargo durante Temporada Verde y $15.00 durante Temporada Alta.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1105" w:rsidRPr="00B51105" w:rsidRDefault="00B51105" w:rsidP="00B511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110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estadía mínima durante Semana Santa, Vacaciones de medio año y la última semana de Diciembre, es de reservaciones de 4 noches.</w:t>
            </w:r>
            <w:r w:rsidRPr="00B5110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32934">
      <w:r>
        <w:rPr>
          <w:rFonts w:ascii="Verdana" w:hAnsi="Verdana"/>
          <w:b/>
          <w:bCs/>
          <w:sz w:val="20"/>
          <w:szCs w:val="20"/>
        </w:rPr>
        <w:t>Para más información, contáctenos a: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Teléfono: (011-506) 2296-7074</w:t>
      </w:r>
      <w:r>
        <w:rPr>
          <w:rFonts w:ascii="Verdana" w:hAnsi="Verdana"/>
          <w:sz w:val="20"/>
          <w:szCs w:val="20"/>
        </w:rPr>
        <w:br/>
        <w:t>Fax: (011-506) 2296-7054</w:t>
      </w:r>
    </w:p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16B29"/>
    <w:multiLevelType w:val="multilevel"/>
    <w:tmpl w:val="B0FA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E51115"/>
    <w:multiLevelType w:val="multilevel"/>
    <w:tmpl w:val="8DA0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51105"/>
    <w:rsid w:val="00013088"/>
    <w:rsid w:val="00021CA3"/>
    <w:rsid w:val="00024515"/>
    <w:rsid w:val="00024D39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32934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1105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511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110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51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hotelgeneraltext">
    <w:name w:val="hotel_general_text"/>
    <w:basedOn w:val="Normal"/>
    <w:rsid w:val="00B5110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customStyle="1" w:styleId="hotelgeneraltext1">
    <w:name w:val="hotel_general_text1"/>
    <w:basedOn w:val="Fuentedeprrafopredeter"/>
    <w:rsid w:val="00B51105"/>
    <w:rPr>
      <w:rFonts w:ascii="Verdana" w:hAnsi="Verdana" w:hint="default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B5110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1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4</cp:revision>
  <dcterms:created xsi:type="dcterms:W3CDTF">2010-08-10T15:31:00Z</dcterms:created>
  <dcterms:modified xsi:type="dcterms:W3CDTF">2010-08-10T15:33:00Z</dcterms:modified>
</cp:coreProperties>
</file>