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5D04EC" w:rsidRPr="005D04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552700" cy="1409700"/>
                  <wp:effectExtent l="19050" t="0" r="0" b="0"/>
                  <wp:docPr id="1" name="Imagen 1" descr="http://www.conozcacostarica.com/images/americ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meric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es-CR"/>
              </w:rPr>
              <w:t>Heredia</w:t>
            </w: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D04EC" w:rsidRPr="005D04EC" w:rsidRDefault="005D04EC" w:rsidP="005D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es-CR"/>
              </w:rPr>
              <w:t>"La ciudad más segura de Costa Rica"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América 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un lugar amistoso, la histórica Heredia, la ciudad de las flores y herencia colonial. 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7" name="Imagen 2" descr="http://www.conozcacostarica.com/images/americ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meric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3" name="Imagen 3" descr="http://www.conozcacostarica.com/images/america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merica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 solo 20 minutos en auto del Aeropuerto Internacional Juan y a 11 Km. del centro de San José, a gran altura, en un ambiente tranquilo y fresco.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Heredia es bien conocido por su ubicación cultural, sus tiendas, buenos restaurantes, y por eso es 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la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casa de de la Universidad Nacional.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4" name="Imagen 4" descr="http://www.conozcacostarica.com/images/americ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meric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5" name="Imagen 5" descr="http://www.conozcacostarica.com/images/america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merica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Heredia 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localizada en el centro de Costa Rica, proveyendo fácil acceso a las atracciones turísticas cercanas.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El HOTEL AMÉRICA le ofrece las siguientes comodidades: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44 habitaciones con baños modernos y teléfono.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Instalaciones para Conferencias.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Restaurante y Bar abierto las 24 horas.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Sistema Solar de agua caliente.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Personal especializado para su servicio.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Parqueo con 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Valet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para su vehículo, gratis.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Almacenamiento de equipaje gratis. </w:t>
            </w:r>
          </w:p>
          <w:p w:rsidR="005D04EC" w:rsidRPr="005D04EC" w:rsidRDefault="005D04EC" w:rsidP="005D04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Restaurante "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Steak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con servicio de habitación, abierto hasta las 10:00 p.m. 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6" name="Imagen 6" descr="http://www.conozcacostarica.com/images/americ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meric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D04EC" w:rsidRPr="005D0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america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merica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EC" w:rsidRPr="005D04EC" w:rsidRDefault="005D04EC" w:rsidP="005D04E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5D04EC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23"/>
              <w:gridCol w:w="1277"/>
            </w:tblGrid>
            <w:tr w:rsidR="005D04EC" w:rsidRPr="005D04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CC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0" w:type="auto"/>
                  <w:shd w:val="clear" w:color="auto" w:fill="0033CC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Diario</w:t>
                  </w:r>
                </w:p>
              </w:tc>
            </w:tr>
            <w:tr w:rsidR="005D04EC" w:rsidRPr="005D04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$48.00</w:t>
                  </w:r>
                </w:p>
              </w:tc>
            </w:tr>
            <w:tr w:rsidR="005D04EC" w:rsidRPr="005D04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$58.00</w:t>
                  </w:r>
                </w:p>
              </w:tc>
            </w:tr>
            <w:tr w:rsidR="005D04EC" w:rsidRPr="005D04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04EC" w:rsidRPr="005D04EC" w:rsidRDefault="005D04EC" w:rsidP="005D0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D04E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$68.00</w:t>
                  </w:r>
                </w:p>
              </w:tc>
            </w:tr>
          </w:tbl>
          <w:p w:rsidR="005D04EC" w:rsidRPr="005D04EC" w:rsidRDefault="005D04EC" w:rsidP="005D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5D04EC" w:rsidRPr="005D04EC" w:rsidRDefault="005D04EC" w:rsidP="005D04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incluyen:</w:t>
            </w: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D04EC" w:rsidRPr="005D04EC" w:rsidRDefault="005D04EC" w:rsidP="005D04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</w:t>
            </w:r>
            <w:r w:rsidRPr="005D04EC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</w:t>
            </w:r>
            <w:r w:rsidRPr="005D04E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locales (13%).</w:t>
            </w:r>
            <w:r w:rsidRPr="005D04E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1A51"/>
    <w:multiLevelType w:val="multilevel"/>
    <w:tmpl w:val="7CD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031A2"/>
    <w:multiLevelType w:val="multilevel"/>
    <w:tmpl w:val="2CF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D04EC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0CF7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C8F"/>
    <w:rsid w:val="001A6ECC"/>
    <w:rsid w:val="001B6621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1F4E71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75262"/>
    <w:rsid w:val="002756BE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47C27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04EC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D506F"/>
    <w:rsid w:val="006E412B"/>
    <w:rsid w:val="006E6AFA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25106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4863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45962"/>
    <w:rsid w:val="00B46BFB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A5E7F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5B6E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C350F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5D0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4E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5D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5D04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2010-08-11T14:48:00Z</dcterms:created>
  <dcterms:modified xsi:type="dcterms:W3CDTF">2010-08-11T14:52:00Z</dcterms:modified>
</cp:coreProperties>
</file>