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344066" w:rsidRPr="0034406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1" name="Imagen 1" descr="http://www.conozcacostarica.com/images/la_cusing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_cusing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81175" cy="1343025"/>
                  <wp:effectExtent l="19050" t="0" r="9525" b="0"/>
                  <wp:docPr id="2" name="Imagen 2" descr="http://www.conozcacostarica.com/images/la_cusing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_cusing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br/>
              <w:t xml:space="preserve">Bienvenidos a La </w:t>
            </w:r>
            <w:proofErr w:type="spellStart"/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t>Cusinga</w:t>
            </w:r>
            <w:proofErr w:type="spellEnd"/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t>Lodge</w:t>
            </w:r>
            <w:proofErr w:type="spellEnd"/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t xml:space="preserve">, un paraíso para los naturalistas, en la costa del Pacífico Sur de Costa Rica... </w:t>
            </w:r>
            <w:r w:rsidRPr="003440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R"/>
              </w:rPr>
              <w:br/>
              <w:t>...toda una experiencia tropical.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bosque tropical costero, dedicado a la conservación marina y terrestre y a la educación ambiental. Su ubicación en la costa del Pacífico sur, brinda a los invitados, con un gran panorama del océano y unas relajantes vacaciones en la playa. Adicionalmente, 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parte de una reserva forestal natural, que le da al visitante la oportunidad de observar y de disfrutar del bosque lluvioso y la diversidad de su vida salvaje.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_cusinga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_cusinga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4" name="Imagen 4" descr="http://www.conozcacostarica.com/images/la_cusing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_cusing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reserva consiste primordialmente de, 250 hectáreas de bosque lluvioso virgen, que a su vez rodea miles de acres de una reserva forestal privada. 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mantiene muchos senderos, que viajan a través del área de bosque lluvioso protegido y a lo largo de hermosas playas. Hay senderos para todas las edades y habilidades, en donde podrá realizar caminatas de 3 horas, hasta caminatas cortas hacia la playa. En cada sendero el visitante puede estar seguro de, poder observar parte de la diversa vida salvaje de Costa Rica.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 vida salvaje en 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abundante y usted podrá ver muchas especies que incluyen: la mariposa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morpho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ranas arborícolas, águilas pescadoras, loros, tucanes, monos aulladores, delfines nariz de botella, tortugas de Carey, y la grandiosa ballena jorobada. Los guías locales disfrutan de acompañar a todos los huéspedes de todas las edades y mostrarles las creaturas más elusivas.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5" name="Imagen 5" descr="http://www.conozcacostarica.com/images/la_cusinga_vari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_cusinga_vari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6" name="Imagen 6" descr="http://www.conozcacostarica.com/images/la_cusinga_varia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_cusinga_varia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de los senderos hay oportunidad de hacer buceo, surf, pesca, avistamiento de ballenas y delfines, paseos a caballo,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kayaquismo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submarinismo y la exploración de las islas colindantes. Si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interesado en aprender acerca de la cultura nativa de Costa Rica hay divertidas e informativas actividades centradas sobre la reforestación, trabajo en madera, la fabricación de muebles y agricultura tropical.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una de las cabinas privadas de 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magníficas vistas al mar y contiene dos ó tres camas, agua caliente y habitaciones confortables y frescas. Además de este tipo de cabinas, existen cabinas con literas y baños con agua caliente, que pueden ser usadas por grandes grupos, que además siguen conservando las hermosas vistas. Todas las cabinas y habitaciones han sido confeccionadas con árboles que han crecido en la propiedad para el consumo y han sido decoradas con arte local.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7" name="Imagen 7" descr="http://www.conozcacostarica.com/images/la_cusing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_cusing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57375"/>
                  <wp:effectExtent l="19050" t="0" r="9525" b="0"/>
                  <wp:docPr id="8" name="Imagen 8" descr="http://www.conozcacostarica.com/images/la_cusinga_arco_b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la_cusinga_arco_b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compromiso que tiene La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Cusinga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el desarrollo sostenible y con la comunidad es evidente en </w:t>
            </w:r>
            <w:proofErr w:type="gram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</w:t>
            </w:r>
            <w:proofErr w:type="gram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recinto. Todas las instalaciones están hechas con la madera reforestada y materiales que hay en la propia finca y están en una armonía con el resto del entorno. Todas las aguas residuales son sépticamente tratadas para asegurar que no se produzca polución alguna en el bosque, río o el océano. Toda la electricidad es producida por energía solar,  y el sol es el responsable del agua </w:t>
            </w: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caliente, además se trabaja con energía hidroeléctrica. Todos los senderos han sido creados intentando reducir al máximo el impacto al entorno y con la menor erosión posible.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R"/>
              </w:rPr>
            </w:pP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4066" w:rsidRPr="00344066" w:rsidRDefault="00344066" w:rsidP="0034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4066" w:rsidRPr="0034406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4066" w:rsidRPr="00344066" w:rsidRDefault="00344066" w:rsidP="0034406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44066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66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080"/>
              <w:gridCol w:w="3621"/>
            </w:tblGrid>
            <w:tr w:rsidR="00344066" w:rsidRPr="00344066">
              <w:trPr>
                <w:tblCellSpacing w:w="7" w:type="dxa"/>
                <w:jc w:val="center"/>
              </w:trPr>
              <w:tc>
                <w:tcPr>
                  <w:tcW w:w="2650" w:type="pct"/>
                  <w:shd w:val="clear" w:color="auto" w:fill="006699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350" w:type="pct"/>
                  <w:shd w:val="clear" w:color="auto" w:fill="006699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344066" w:rsidRPr="003440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</w:p>
              </w:tc>
            </w:tr>
            <w:tr w:rsidR="00344066" w:rsidRPr="003440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Mar Sencilla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USD $118</w:t>
                  </w:r>
                </w:p>
              </w:tc>
            </w:tr>
            <w:tr w:rsidR="00344066" w:rsidRPr="00344066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Mar Doble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USD $149</w:t>
                  </w:r>
                </w:p>
              </w:tc>
            </w:tr>
            <w:tr w:rsidR="00344066" w:rsidRPr="0034406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Luna de Miel con vista al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4066" w:rsidRPr="00344066" w:rsidRDefault="00344066" w:rsidP="00344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406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USD $176</w:t>
                  </w:r>
                </w:p>
              </w:tc>
            </w:tr>
          </w:tbl>
          <w:p w:rsidR="00344066" w:rsidRPr="00344066" w:rsidRDefault="00344066" w:rsidP="00344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344066" w:rsidRPr="00344066" w:rsidRDefault="00344066" w:rsidP="003440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impuestos y desayuno.</w:t>
            </w: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4066" w:rsidRPr="00344066" w:rsidRDefault="00344066" w:rsidP="003440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 por noche.</w:t>
            </w: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4066" w:rsidRPr="00344066" w:rsidRDefault="00344066" w:rsidP="003440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 actividades extra que ofrece el hotel, están sujetas a las condiciones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climaticas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4066" w:rsidRPr="00344066" w:rsidRDefault="00344066" w:rsidP="003440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hay cargo </w:t>
            </w:r>
            <w:proofErr w:type="spellStart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poe</w:t>
            </w:r>
            <w:proofErr w:type="spellEnd"/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hospedaje de niños de 0 a 4 años de edad acompañados por un adulto. </w:t>
            </w:r>
          </w:p>
          <w:p w:rsidR="00344066" w:rsidRPr="00344066" w:rsidRDefault="00344066" w:rsidP="0034406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406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50% de descuento en hospedaje para niños de 5 a 11 años de edad, acompañados por un adult</w:t>
            </w:r>
            <w:r w:rsidRPr="0034406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o.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F3C8B"/>
    <w:multiLevelType w:val="multilevel"/>
    <w:tmpl w:val="CA46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4066"/>
    <w:rsid w:val="00013088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44066"/>
    <w:rsid w:val="0035784A"/>
    <w:rsid w:val="00365848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44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406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4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44066"/>
    <w:rPr>
      <w:b/>
      <w:bCs/>
    </w:rPr>
  </w:style>
  <w:style w:type="character" w:styleId="nfasis">
    <w:name w:val="Emphasis"/>
    <w:basedOn w:val="Fuentedeprrafopredeter"/>
    <w:uiPriority w:val="20"/>
    <w:qFormat/>
    <w:rsid w:val="00344066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4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2010-08-09T16:12:00Z</dcterms:created>
  <dcterms:modified xsi:type="dcterms:W3CDTF">2010-08-09T16:13:00Z</dcterms:modified>
</cp:coreProperties>
</file>