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C17545" w:rsidRPr="00C175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17545" w:rsidRPr="00C17545" w:rsidRDefault="00C17545" w:rsidP="00C17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3333750" cy="609600"/>
                  <wp:effectExtent l="19050" t="0" r="0" b="0"/>
                  <wp:docPr id="1" name="Imagen 1" descr="Atlantida Lodge, 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lantida Lodge, 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545" w:rsidRPr="00C17545" w:rsidRDefault="00C17545" w:rsidP="00C1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1754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anchor distT="0" distB="0" distL="28575" distR="2857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62200" cy="1790700"/>
                  <wp:effectExtent l="19050" t="0" r="0" b="0"/>
                  <wp:wrapSquare wrapText="bothSides"/>
                  <wp:docPr id="5" name="Imagen 2" descr="Atlantida Lodge, 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lantida Lodge, 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754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Viva una gran aventura en un sitio verdaderamente exótico, rodeado de bosques tropicales, pero con toda comodidad. Venga y visite Atlántida Lodge, en la costa Caribe de Costa Rica, mundialmente conocida por sus hermosos paisajes, enormes parques nacionales, y por ser un lugar con un estilo de vida pacifico y un gobierno tradicionalmente democrático.</w:t>
            </w:r>
            <w:r w:rsidRPr="00C1754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r w:rsidRPr="00C1754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anchor distT="0" distB="0" distL="28575" distR="28575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23975" cy="1000125"/>
                  <wp:effectExtent l="19050" t="0" r="9525" b="0"/>
                  <wp:wrapSquare wrapText="bothSides"/>
                  <wp:docPr id="3" name="Imagen 3" descr="Atlantida Lodge, 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lantida Lodge, 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754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Atlántida Lodge es un </w:t>
            </w:r>
            <w:proofErr w:type="spellStart"/>
            <w:r w:rsidRPr="00C1754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un</w:t>
            </w:r>
            <w:proofErr w:type="spellEnd"/>
            <w:r w:rsidRPr="00C1754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lugar que captura de forma exquisita la atmósfera del Caribe de Costa Rica, en un hermoso y privado alojamiento en la selva. Ubicado de forma ideal frente a la playa, Atlántida Lodge es el lugar perfecto para relajarse después de disfrutar de gran cantidad de excitantes actividades. Increíbles jardines tropicales rodean al Lodge. Las habitaciones tienen camas confortables y baños privados con agua caliente.</w:t>
            </w:r>
            <w:r w:rsidRPr="00C1754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r w:rsidRPr="00C1754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anchor distT="0" distB="0" distL="28575" distR="2857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43025" cy="1371600"/>
                  <wp:effectExtent l="19050" t="0" r="9525" b="0"/>
                  <wp:wrapSquare wrapText="bothSides"/>
                  <wp:docPr id="4" name="Imagen 4" descr="Atlantida Lodge, 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lantida Lodge, 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754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El Hotel Atlántida con 30 habitaciones y frente a la playa brinda gran variedad de servicios: Bar, Restaurante, piscina, gimnasio, masajes, excursiones, Boutique, sala de reuniones, lavandería, facilidad en  comunicaciones, hay teléfono, Fax y correo electrónico. </w:t>
            </w:r>
            <w:r w:rsidRPr="00C1754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17545" w:rsidRPr="00C17545" w:rsidRDefault="00C17545" w:rsidP="00C1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1754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Además su personal amistoso y eficiente le hará sentirse como si estuviera en casa. </w:t>
            </w:r>
          </w:p>
        </w:tc>
      </w:tr>
      <w:tr w:rsidR="00C17545" w:rsidRPr="00C175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17545" w:rsidRPr="00C17545" w:rsidRDefault="00C17545" w:rsidP="00C1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C17545" w:rsidRPr="00C175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17545" w:rsidRPr="00C17545" w:rsidRDefault="00C17545" w:rsidP="00C17545">
            <w:pPr>
              <w:spacing w:before="100" w:beforeAutospacing="1" w:after="100" w:afterAutospacing="1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lang w:eastAsia="es-CR"/>
              </w:rPr>
            </w:pPr>
            <w:r w:rsidRPr="00C17545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lang w:eastAsia="es-CR"/>
              </w:rPr>
              <w:t>Tarifas 2010</w:t>
            </w:r>
          </w:p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981"/>
              <w:gridCol w:w="2740"/>
              <w:gridCol w:w="2271"/>
            </w:tblGrid>
            <w:tr w:rsidR="00C17545" w:rsidRPr="00C17545">
              <w:trPr>
                <w:tblCellSpacing w:w="7" w:type="dxa"/>
                <w:jc w:val="center"/>
              </w:trPr>
              <w:tc>
                <w:tcPr>
                  <w:tcW w:w="2625" w:type="dxa"/>
                  <w:shd w:val="clear" w:color="auto" w:fill="008000"/>
                  <w:vAlign w:val="center"/>
                  <w:hideMark/>
                </w:tcPr>
                <w:p w:rsidR="00C17545" w:rsidRPr="00C17545" w:rsidRDefault="00C17545" w:rsidP="00C175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s-CR"/>
                    </w:rPr>
                  </w:pPr>
                  <w:r w:rsidRPr="00C1754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lang w:eastAsia="es-CR"/>
                    </w:rPr>
                    <w:t>Habitaciones</w:t>
                  </w:r>
                </w:p>
              </w:tc>
              <w:tc>
                <w:tcPr>
                  <w:tcW w:w="2610" w:type="dxa"/>
                  <w:shd w:val="clear" w:color="auto" w:fill="008000"/>
                  <w:hideMark/>
                </w:tcPr>
                <w:p w:rsidR="00C17545" w:rsidRPr="00C17545" w:rsidRDefault="00C17545" w:rsidP="00C17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s-CR"/>
                    </w:rPr>
                  </w:pPr>
                  <w:r w:rsidRPr="00C1754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lang w:eastAsia="es-CR"/>
                    </w:rPr>
                    <w:t>Tarifa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C17545" w:rsidRPr="00C17545" w:rsidRDefault="00C17545" w:rsidP="00C17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s-CR"/>
                    </w:rPr>
                  </w:pPr>
                  <w:r w:rsidRPr="00C17545">
                    <w:rPr>
                      <w:rFonts w:ascii="Times New Roman" w:eastAsia="Times New Roman" w:hAnsi="Times New Roman" w:cs="Times New Roman"/>
                      <w:noProof/>
                      <w:lang w:eastAsia="es-CR"/>
                    </w:rPr>
                    <w:drawing>
                      <wp:inline distT="0" distB="0" distL="0" distR="0">
                        <wp:extent cx="1352550" cy="1314450"/>
                        <wp:effectExtent l="19050" t="0" r="0" b="0"/>
                        <wp:docPr id="2" name="Imagen 2" descr="Atlantida Lodge, Costa Ri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tlantida Lodge, Costa Ri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17545" w:rsidRPr="00C1754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545" w:rsidRPr="00C17545" w:rsidRDefault="00C17545" w:rsidP="00C17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s-CR"/>
                    </w:rPr>
                  </w:pPr>
                  <w:r w:rsidRPr="00C17545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545" w:rsidRPr="00C17545" w:rsidRDefault="00C17545" w:rsidP="00C17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s-CR"/>
                    </w:rPr>
                  </w:pPr>
                  <w:r w:rsidRPr="00C17545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es-CR"/>
                    </w:rPr>
                    <w:t>$ 45.00</w:t>
                  </w:r>
                </w:p>
              </w:tc>
              <w:tc>
                <w:tcPr>
                  <w:tcW w:w="0" w:type="auto"/>
                  <w:vMerge/>
                  <w:shd w:val="clear" w:color="auto" w:fill="CCCC99"/>
                  <w:vAlign w:val="center"/>
                  <w:hideMark/>
                </w:tcPr>
                <w:p w:rsidR="00C17545" w:rsidRPr="00C17545" w:rsidRDefault="00C17545" w:rsidP="00C175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s-CR"/>
                    </w:rPr>
                  </w:pPr>
                </w:p>
              </w:tc>
            </w:tr>
            <w:tr w:rsidR="00C17545" w:rsidRPr="00C1754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545" w:rsidRPr="00C17545" w:rsidRDefault="00C17545" w:rsidP="00C17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s-CR"/>
                    </w:rPr>
                  </w:pPr>
                  <w:r w:rsidRPr="00C17545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545" w:rsidRPr="00C17545" w:rsidRDefault="00C17545" w:rsidP="00C17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s-CR"/>
                    </w:rPr>
                  </w:pPr>
                  <w:r w:rsidRPr="00C17545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es-CR"/>
                    </w:rPr>
                    <w:t>$ 55.00</w:t>
                  </w:r>
                </w:p>
              </w:tc>
              <w:tc>
                <w:tcPr>
                  <w:tcW w:w="0" w:type="auto"/>
                  <w:vMerge/>
                  <w:shd w:val="clear" w:color="auto" w:fill="CCCC99"/>
                  <w:vAlign w:val="center"/>
                  <w:hideMark/>
                </w:tcPr>
                <w:p w:rsidR="00C17545" w:rsidRPr="00C17545" w:rsidRDefault="00C17545" w:rsidP="00C175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s-CR"/>
                    </w:rPr>
                  </w:pPr>
                </w:p>
              </w:tc>
            </w:tr>
            <w:tr w:rsidR="00C17545" w:rsidRPr="00C1754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545" w:rsidRPr="00C17545" w:rsidRDefault="00C17545" w:rsidP="00C17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s-CR"/>
                    </w:rPr>
                  </w:pPr>
                  <w:r w:rsidRPr="00C17545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545" w:rsidRPr="00C17545" w:rsidRDefault="00C17545" w:rsidP="00C17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s-CR"/>
                    </w:rPr>
                  </w:pPr>
                  <w:r w:rsidRPr="00C17545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es-CR"/>
                    </w:rPr>
                    <w:t>$ 65.00</w:t>
                  </w:r>
                </w:p>
              </w:tc>
              <w:tc>
                <w:tcPr>
                  <w:tcW w:w="0" w:type="auto"/>
                  <w:vMerge/>
                  <w:shd w:val="clear" w:color="auto" w:fill="CCCC99"/>
                  <w:vAlign w:val="center"/>
                  <w:hideMark/>
                </w:tcPr>
                <w:p w:rsidR="00C17545" w:rsidRPr="00C17545" w:rsidRDefault="00C17545" w:rsidP="00C175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s-CR"/>
                    </w:rPr>
                  </w:pPr>
                </w:p>
              </w:tc>
            </w:tr>
            <w:tr w:rsidR="00C17545" w:rsidRPr="00C17545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C17545" w:rsidRPr="00C17545" w:rsidRDefault="00C17545" w:rsidP="00C175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es-CR"/>
                    </w:rPr>
                  </w:pPr>
                  <w:r w:rsidRPr="00C17545">
                    <w:rPr>
                      <w:rFonts w:ascii="Verdana" w:eastAsia="Times New Roman" w:hAnsi="Verdana" w:cs="Times New Roman"/>
                      <w:b/>
                      <w:bCs/>
                      <w:color w:val="CC0000"/>
                      <w:lang w:eastAsia="es-CR"/>
                    </w:rPr>
                    <w:t>NOTAS:</w:t>
                  </w:r>
                </w:p>
                <w:p w:rsidR="00C17545" w:rsidRPr="00C17545" w:rsidRDefault="00C17545" w:rsidP="00C1754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es-CR"/>
                    </w:rPr>
                  </w:pPr>
                  <w:r w:rsidRPr="00C17545">
                    <w:rPr>
                      <w:rFonts w:ascii="Verdana" w:eastAsia="Times New Roman" w:hAnsi="Verdana" w:cs="Times New Roman"/>
                      <w:b/>
                      <w:bCs/>
                      <w:lang w:eastAsia="es-CR"/>
                    </w:rPr>
                    <w:t>Agregar a las tarifas impuestos de ley (13%)</w:t>
                  </w:r>
                  <w:r w:rsidRPr="00C17545">
                    <w:rPr>
                      <w:rFonts w:ascii="Times New Roman" w:eastAsia="Times New Roman" w:hAnsi="Times New Roman" w:cs="Times New Roman"/>
                      <w:lang w:eastAsia="es-CR"/>
                    </w:rPr>
                    <w:t xml:space="preserve"> </w:t>
                  </w:r>
                </w:p>
                <w:p w:rsidR="00C17545" w:rsidRPr="00C17545" w:rsidRDefault="00C17545" w:rsidP="00C1754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es-CR"/>
                    </w:rPr>
                  </w:pPr>
                  <w:r w:rsidRPr="00C17545">
                    <w:rPr>
                      <w:rFonts w:ascii="Verdana" w:eastAsia="Times New Roman" w:hAnsi="Verdana" w:cs="Times New Roman"/>
                      <w:b/>
                      <w:bCs/>
                      <w:lang w:eastAsia="es-CR"/>
                    </w:rPr>
                    <w:t>Tarifas validas hasta el Mayo, 2010.</w:t>
                  </w:r>
                  <w:r w:rsidRPr="00C17545">
                    <w:rPr>
                      <w:rFonts w:ascii="Times New Roman" w:eastAsia="Times New Roman" w:hAnsi="Times New Roman" w:cs="Times New Roman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shd w:val="clear" w:color="auto" w:fill="CCCC99"/>
                  <w:vAlign w:val="center"/>
                  <w:hideMark/>
                </w:tcPr>
                <w:p w:rsidR="00C17545" w:rsidRPr="00C17545" w:rsidRDefault="00C17545" w:rsidP="00C175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s-CR"/>
                    </w:rPr>
                  </w:pPr>
                </w:p>
              </w:tc>
            </w:tr>
          </w:tbl>
          <w:p w:rsidR="00C17545" w:rsidRPr="00C17545" w:rsidRDefault="00C17545" w:rsidP="00C1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C17545" w:rsidRPr="00C175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17545" w:rsidRPr="00C17545" w:rsidRDefault="00C17545" w:rsidP="00C1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1754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DA7"/>
    <w:multiLevelType w:val="multilevel"/>
    <w:tmpl w:val="83D2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17545"/>
    <w:rsid w:val="00013088"/>
    <w:rsid w:val="00021CA3"/>
    <w:rsid w:val="00024515"/>
    <w:rsid w:val="00024EA2"/>
    <w:rsid w:val="0004413C"/>
    <w:rsid w:val="00057C3E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4C3E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1A6E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5784A"/>
    <w:rsid w:val="00365848"/>
    <w:rsid w:val="00384869"/>
    <w:rsid w:val="00394A40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3745"/>
    <w:rsid w:val="00667401"/>
    <w:rsid w:val="006743FA"/>
    <w:rsid w:val="006829B8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07C70"/>
    <w:rsid w:val="00831587"/>
    <w:rsid w:val="00843992"/>
    <w:rsid w:val="00845AB2"/>
    <w:rsid w:val="00851CAB"/>
    <w:rsid w:val="008525B7"/>
    <w:rsid w:val="0085734C"/>
    <w:rsid w:val="008678CB"/>
    <w:rsid w:val="00875EFE"/>
    <w:rsid w:val="00876151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75792"/>
    <w:rsid w:val="00994D15"/>
    <w:rsid w:val="009A6B4E"/>
    <w:rsid w:val="009B1392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6B51"/>
    <w:rsid w:val="00AF159D"/>
    <w:rsid w:val="00B01CB1"/>
    <w:rsid w:val="00B01DB8"/>
    <w:rsid w:val="00B125C3"/>
    <w:rsid w:val="00B16F65"/>
    <w:rsid w:val="00B234AE"/>
    <w:rsid w:val="00B33698"/>
    <w:rsid w:val="00B352E7"/>
    <w:rsid w:val="00B5634D"/>
    <w:rsid w:val="00B610F2"/>
    <w:rsid w:val="00B641E8"/>
    <w:rsid w:val="00B652EA"/>
    <w:rsid w:val="00B71BA7"/>
    <w:rsid w:val="00B84F65"/>
    <w:rsid w:val="00B91EE6"/>
    <w:rsid w:val="00BC291F"/>
    <w:rsid w:val="00BD1764"/>
    <w:rsid w:val="00BE07AA"/>
    <w:rsid w:val="00BE0E6F"/>
    <w:rsid w:val="00BE3A18"/>
    <w:rsid w:val="00BF042D"/>
    <w:rsid w:val="00BF1CE0"/>
    <w:rsid w:val="00BF581F"/>
    <w:rsid w:val="00C077C1"/>
    <w:rsid w:val="00C15ABA"/>
    <w:rsid w:val="00C17545"/>
    <w:rsid w:val="00C21D86"/>
    <w:rsid w:val="00C3096C"/>
    <w:rsid w:val="00C30E92"/>
    <w:rsid w:val="00C3325D"/>
    <w:rsid w:val="00C45BDE"/>
    <w:rsid w:val="00C52128"/>
    <w:rsid w:val="00C56029"/>
    <w:rsid w:val="00C651F0"/>
    <w:rsid w:val="00C764B2"/>
    <w:rsid w:val="00C779E3"/>
    <w:rsid w:val="00C9292F"/>
    <w:rsid w:val="00CA72E0"/>
    <w:rsid w:val="00CA79AF"/>
    <w:rsid w:val="00CC0BD0"/>
    <w:rsid w:val="00CC3175"/>
    <w:rsid w:val="00D1422B"/>
    <w:rsid w:val="00D34EEA"/>
    <w:rsid w:val="00D45DA1"/>
    <w:rsid w:val="00D528B9"/>
    <w:rsid w:val="00D62D60"/>
    <w:rsid w:val="00D6349A"/>
    <w:rsid w:val="00D65C9B"/>
    <w:rsid w:val="00D7132A"/>
    <w:rsid w:val="00D75770"/>
    <w:rsid w:val="00D86325"/>
    <w:rsid w:val="00D941FF"/>
    <w:rsid w:val="00D96A56"/>
    <w:rsid w:val="00DA099C"/>
    <w:rsid w:val="00DB4F25"/>
    <w:rsid w:val="00DD74E8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73C8"/>
    <w:rsid w:val="00ED00BF"/>
    <w:rsid w:val="00F03F5B"/>
    <w:rsid w:val="00F17109"/>
    <w:rsid w:val="00F227C7"/>
    <w:rsid w:val="00F22D22"/>
    <w:rsid w:val="00F24193"/>
    <w:rsid w:val="00F438E7"/>
    <w:rsid w:val="00F657A3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C17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7545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C1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C1754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2010-08-10T15:13:00Z</dcterms:created>
  <dcterms:modified xsi:type="dcterms:W3CDTF">2010-08-10T15:14:00Z</dcterms:modified>
</cp:coreProperties>
</file>