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5"/>
        <w:gridCol w:w="4635"/>
      </w:tblGrid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714500" cy="1038225"/>
                  <wp:effectExtent l="19050" t="0" r="0" b="0"/>
                  <wp:docPr id="1" name="Imagen 1" descr="http://www.conozcacostarica.com/images/azani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azani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rebuchet MS" w:eastAsia="Times New Roman" w:hAnsi="Trebuchet MS" w:cs="Times New Roman"/>
                <w:b/>
                <w:bCs/>
                <w:color w:val="003366"/>
                <w:sz w:val="27"/>
                <w:lang w:eastAsia="es-CR"/>
              </w:rPr>
              <w:t xml:space="preserve">Un </w:t>
            </w:r>
            <w:proofErr w:type="spellStart"/>
            <w:r w:rsidRPr="00A92571">
              <w:rPr>
                <w:rFonts w:ascii="Trebuchet MS" w:eastAsia="Times New Roman" w:hAnsi="Trebuchet MS" w:cs="Times New Roman"/>
                <w:b/>
                <w:bCs/>
                <w:color w:val="003366"/>
                <w:sz w:val="27"/>
                <w:lang w:eastAsia="es-CR"/>
              </w:rPr>
              <w:t>lodge</w:t>
            </w:r>
            <w:proofErr w:type="spellEnd"/>
            <w:r w:rsidRPr="00A92571">
              <w:rPr>
                <w:rFonts w:ascii="Trebuchet MS" w:eastAsia="Times New Roman" w:hAnsi="Trebuchet MS" w:cs="Times New Roman"/>
                <w:b/>
                <w:bCs/>
                <w:color w:val="003366"/>
                <w:sz w:val="27"/>
                <w:lang w:eastAsia="es-CR"/>
              </w:rPr>
              <w:t xml:space="preserve"> sereno y encantador, en completa </w:t>
            </w:r>
            <w:proofErr w:type="spellStart"/>
            <w:r w:rsidRPr="00A92571">
              <w:rPr>
                <w:rFonts w:ascii="Trebuchet MS" w:eastAsia="Times New Roman" w:hAnsi="Trebuchet MS" w:cs="Times New Roman"/>
                <w:b/>
                <w:bCs/>
                <w:color w:val="003366"/>
                <w:sz w:val="27"/>
                <w:lang w:eastAsia="es-CR"/>
              </w:rPr>
              <w:t>harmonia</w:t>
            </w:r>
            <w:proofErr w:type="spellEnd"/>
            <w:r w:rsidRPr="00A92571">
              <w:rPr>
                <w:rFonts w:ascii="Trebuchet MS" w:eastAsia="Times New Roman" w:hAnsi="Trebuchet MS" w:cs="Times New Roman"/>
                <w:b/>
                <w:bCs/>
                <w:color w:val="003366"/>
                <w:sz w:val="27"/>
                <w:lang w:eastAsia="es-CR"/>
              </w:rPr>
              <w:t xml:space="preserve"> con la selva tropical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Bienvenidos a la exuberante costa del Caribe Sur de Costa Rica, zona de vibrante naturaleza tropical y gran diversidad de culturas y tradiciones.</w:t>
            </w:r>
          </w:p>
          <w:p w:rsidR="00A92571" w:rsidRPr="00A92571" w:rsidRDefault="00A92571" w:rsidP="00A92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Entre las pequeñas comunidades caribeñas de Puerto Viejo y Manzanillo (en el Caribe Sur de Costa Rica), frente a la playa de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un acogedor y sereno paraje, en completa armonía con el bosque tropical circundante, lo espera AZANIA BUNGALOWS.</w:t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905000"/>
                  <wp:effectExtent l="19050" t="0" r="0" b="0"/>
                  <wp:docPr id="2" name="Imagen 2" descr="http://www.conozcacostarica.com/images/azania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zania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905000"/>
                  <wp:effectExtent l="19050" t="0" r="0" b="0"/>
                  <wp:docPr id="3" name="Imagen 3" descr="http://www.conozcacostarica.com/images/azania_p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zania_p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Exoticos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techos de palma rodeados por la selva tropical lluviosa, y a solo unos pasos del mar Caribe.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 sólo pasos del mar Caribe y con el imponente marco del bosque tropical detrás, sus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individuales se encuentran armoniosamente ubicados y rodeados de jardines tropicales que brindan privacidad y belleza natural.</w:t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905000"/>
                  <wp:effectExtent l="19050" t="0" r="0" b="0"/>
                  <wp:docPr id="4" name="Imagen 4" descr="http://www.conozcacostarica.com/images/azania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azania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lastRenderedPageBreak/>
              <w:drawing>
                <wp:inline distT="0" distB="0" distL="0" distR="0">
                  <wp:extent cx="2857500" cy="1905000"/>
                  <wp:effectExtent l="19050" t="0" r="0" b="0"/>
                  <wp:docPr id="5" name="Imagen 5" descr="http://www.conozcacostarica.com/images/azania_bungalo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azania_bungalo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Su estilo único que combina lo tradicional, exóticas maderas y techos de palma, con un nuevo concepto de diseño, otorga a cada uno de ellos un ambiente particular, un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mezzanine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que brinda una maravillosa distribución del espacio, ventilador central, grandes ventanas con mosquiteros y un elevado techo que proveen una refrescante circulación natural del aire, decorados con muebles y lámparas de bambú.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Cada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capacidad para cuatro personas, con una cama tamaño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dos individuales, una de las cuales se encuentra ubicada en el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mezzanine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brindándole privacidad.</w:t>
            </w:r>
          </w:p>
          <w:p w:rsidR="00A92571" w:rsidRPr="00A92571" w:rsidRDefault="00A92571" w:rsidP="00A92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Todos los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están equipados con un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minibar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caja de seguridad y cuentan con un cuarto de baño (estilo-sauna) que permite disfrutar de la naturaleza mientras goza de una reconfortante ducha. </w:t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905000"/>
                  <wp:effectExtent l="19050" t="0" r="0" b="0"/>
                  <wp:docPr id="6" name="Imagen 6" descr="http://www.conozcacostarica.com/images/azania_rest_bar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azania_rest_bar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57500" cy="1905000"/>
                  <wp:effectExtent l="19050" t="0" r="0" b="0"/>
                  <wp:docPr id="7" name="Imagen 7" descr="http://www.conozcacostarica.com/images/azani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azani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92571" w:rsidRPr="00A92571" w:rsidRDefault="00A92571" w:rsidP="00A92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hamaca colgante ubicada en la terraza privada, le invita a relajarse y disfrutar de la exuberante vegetación de múltiples colores e infinitas gamas de verdes que ofrecen las </w:t>
            </w:r>
            <w:proofErr w:type="spellStart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bromelias</w:t>
            </w:r>
            <w:proofErr w:type="spellEnd"/>
            <w:r w:rsidRPr="00A9257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heliconias, palmas y árboles frutales, interactuando con las muchas especies de aves y mariposas, aprendiendo de esta manera a escuchar esos sonidos que emanan de la naturaleza y a disfrutar de la noche, de ese cielo profundamente estrellado que parece que se puede alcanzar con las manos.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2571" w:rsidRDefault="00A92571" w:rsidP="00A925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lang w:eastAsia="es-CR"/>
              </w:rPr>
            </w:pPr>
          </w:p>
          <w:p w:rsidR="00A92571" w:rsidRDefault="00A92571" w:rsidP="00A925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lang w:eastAsia="es-CR"/>
              </w:rPr>
            </w:pPr>
          </w:p>
          <w:p w:rsidR="00A92571" w:rsidRDefault="00A92571" w:rsidP="00A925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lang w:eastAsia="es-CR"/>
              </w:rPr>
            </w:pPr>
          </w:p>
          <w:p w:rsidR="00A92571" w:rsidRPr="00A92571" w:rsidRDefault="00A92571" w:rsidP="00A925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A92571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lang w:eastAsia="es-CR"/>
              </w:rPr>
              <w:t>TARIFAS 2010 - 2011</w:t>
            </w:r>
          </w:p>
          <w:p w:rsidR="00A92571" w:rsidRPr="00A92571" w:rsidRDefault="00A92571" w:rsidP="00A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92571">
              <w:rPr>
                <w:rFonts w:ascii="Verdana" w:eastAsia="Times New Roman" w:hAnsi="Verdana" w:cs="Times New Roman"/>
                <w:b/>
                <w:bCs/>
                <w:color w:val="990000"/>
                <w:sz w:val="18"/>
                <w:lang w:eastAsia="es-CR"/>
              </w:rPr>
              <w:t>BUNGALOWS</w:t>
            </w:r>
            <w:r w:rsidRPr="00A92571">
              <w:rPr>
                <w:rFonts w:ascii="Verdana" w:eastAsia="Times New Roman" w:hAnsi="Verdana" w:cs="Times New Roman"/>
                <w:b/>
                <w:bCs/>
                <w:color w:val="990000"/>
                <w:sz w:val="18"/>
                <w:szCs w:val="18"/>
                <w:lang w:eastAsia="es-CR"/>
              </w:rPr>
              <w:br/>
            </w:r>
            <w:r w:rsidRPr="00A92571">
              <w:rPr>
                <w:rFonts w:ascii="Verdana" w:eastAsia="Times New Roman" w:hAnsi="Verdana" w:cs="Times New Roman"/>
                <w:b/>
                <w:bCs/>
                <w:color w:val="990000"/>
                <w:sz w:val="18"/>
                <w:lang w:eastAsia="es-CR"/>
              </w:rPr>
              <w:t>(hasta 4 personas)</w:t>
            </w:r>
            <w:r w:rsidRPr="00A92571">
              <w:rPr>
                <w:rFonts w:ascii="Verdana" w:eastAsia="Times New Roman" w:hAnsi="Verdana" w:cs="Times New Roman"/>
                <w:color w:val="000000"/>
                <w:sz w:val="18"/>
                <w:lang w:eastAsia="es-CR"/>
              </w:rPr>
              <w:t xml:space="preserve"> </w:t>
            </w:r>
          </w:p>
        </w:tc>
      </w:tr>
      <w:tr w:rsidR="00A92571" w:rsidRPr="00A9257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575"/>
              <w:gridCol w:w="4575"/>
            </w:tblGrid>
            <w:tr w:rsidR="00A92571" w:rsidRPr="00A92571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vAlign w:val="center"/>
                  <w:hideMark/>
                </w:tcPr>
                <w:p w:rsidR="00A92571" w:rsidRPr="00A92571" w:rsidRDefault="00A92571" w:rsidP="00A925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0"/>
                      <w:lang w:eastAsia="es-CR"/>
                    </w:rPr>
                    <w:t>Temporada Alta</w:t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CR"/>
                    </w:rPr>
                    <w:br/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es-CR"/>
                    </w:rPr>
                    <w:t xml:space="preserve">Diciembre 15, 2009 a Abril 30, 2010 y </w:t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CR"/>
                    </w:rPr>
                    <w:br/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es-CR"/>
                    </w:rPr>
                    <w:t xml:space="preserve">Julio 01, 2010 a Setiembre 15, 2010. - </w:t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CR"/>
                    </w:rPr>
                    <w:br/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es-CR"/>
                    </w:rPr>
                    <w:t xml:space="preserve">Diciembre 15, 2010 a Abril 30, 2011 y </w:t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CR"/>
                    </w:rPr>
                    <w:br/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es-CR"/>
                    </w:rPr>
                    <w:t>Julio 01, 2011 a Setiembre 15, 2011.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  <w:hideMark/>
                </w:tcPr>
                <w:p w:rsidR="00A92571" w:rsidRPr="00A92571" w:rsidRDefault="00A92571" w:rsidP="00A925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color w:val="009900"/>
                      <w:sz w:val="20"/>
                      <w:lang w:eastAsia="es-CR"/>
                    </w:rPr>
                    <w:t>Temporada Verde</w:t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CR"/>
                    </w:rPr>
                    <w:br/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es-CR"/>
                    </w:rPr>
                    <w:t xml:space="preserve">Mayo 01, 2010 a Junio 30, 2010 y </w:t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CR"/>
                    </w:rPr>
                    <w:br/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es-CR"/>
                    </w:rPr>
                    <w:t>Setiembre 16, 2010 a Diciembre 14, 2010. -</w:t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CR"/>
                    </w:rPr>
                    <w:br/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es-CR"/>
                    </w:rPr>
                    <w:t xml:space="preserve">Mayo 01, 2011 a Junio 30, 2011 y </w:t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CR"/>
                    </w:rPr>
                    <w:br/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lang w:eastAsia="es-CR"/>
                    </w:rPr>
                    <w:t>Setiembre 16, 2011 a Diciembre 14, 2011.</w:t>
                  </w:r>
                </w:p>
              </w:tc>
            </w:tr>
            <w:tr w:rsidR="00A92571" w:rsidRPr="00A9257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92571" w:rsidRPr="00A92571" w:rsidRDefault="00A92571" w:rsidP="00A925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0"/>
                      <w:lang w:eastAsia="es-CR"/>
                    </w:rPr>
                    <w:t>US $ 90 + Imp.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92571" w:rsidRPr="00A92571" w:rsidRDefault="00A92571" w:rsidP="00A925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0"/>
                      <w:lang w:eastAsia="es-CR"/>
                    </w:rPr>
                    <w:t>US $ 75 + Imp.</w:t>
                  </w:r>
                </w:p>
              </w:tc>
            </w:tr>
            <w:tr w:rsidR="00A92571" w:rsidRPr="00A92571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92571" w:rsidRPr="00A92571" w:rsidRDefault="00A92571" w:rsidP="00A9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92571" w:rsidRPr="00A92571" w:rsidRDefault="00A92571" w:rsidP="00A9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A92571" w:rsidRPr="00A92571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A92571" w:rsidRPr="00A92571" w:rsidRDefault="00A92571" w:rsidP="00A92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057400" cy="1857375"/>
                        <wp:effectExtent l="19050" t="0" r="0" b="0"/>
                        <wp:wrapSquare wrapText="bothSides"/>
                        <wp:docPr id="8" name="Imagen 2" descr="http://www.conozcacostarica.com/images/azania_mapa_cocl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onozcacostarica.com/images/azania_mapa_cocl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857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sz w:val="20"/>
                      <w:lang w:eastAsia="es-CR"/>
                    </w:rPr>
                    <w:t>NOTAS:</w:t>
                  </w:r>
                  <w:r w:rsidRPr="00A92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A92571" w:rsidRPr="00A92571" w:rsidRDefault="00A92571" w:rsidP="00A925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Precios por habitación por noche, ocupación doble. </w:t>
                  </w:r>
                </w:p>
                <w:p w:rsidR="00A92571" w:rsidRPr="00A92571" w:rsidRDefault="00A92571" w:rsidP="00A925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 US $ 20 extras.</w:t>
                  </w:r>
                  <w:r w:rsidRPr="00A92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A92571" w:rsidRPr="00A92571" w:rsidRDefault="00A92571" w:rsidP="00A925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Desayuno Completo </w:t>
                  </w:r>
                  <w:proofErr w:type="spellStart"/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incluído</w:t>
                  </w:r>
                  <w:proofErr w:type="spellEnd"/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. </w:t>
                  </w:r>
                </w:p>
                <w:p w:rsidR="00A92571" w:rsidRPr="00A92571" w:rsidRDefault="00A92571" w:rsidP="00A925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hasta 6 años de edad sin cargo compartiendo habitación con los padres sin cargo (se aplica tarifa desayuno US$ 8, impuestos incluidos).</w:t>
                  </w:r>
                  <w:r w:rsidRPr="00A92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A92571" w:rsidRPr="00A92571" w:rsidRDefault="00A92571" w:rsidP="00A925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Tarifas no incluyen impuestos locales (13%).</w:t>
                  </w:r>
                  <w:r w:rsidRPr="00A92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A92571" w:rsidRPr="00A92571" w:rsidRDefault="00A92571" w:rsidP="00A925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 se permiten mascotas</w:t>
                  </w:r>
                  <w:r w:rsidRPr="00A92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A92571" w:rsidRPr="00A92571" w:rsidRDefault="00A92571" w:rsidP="00A9257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Tarifas sujetas a cambios sin previo aviso</w:t>
                  </w:r>
                  <w:r w:rsidRPr="00A925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A92571" w:rsidRPr="00A92571" w:rsidRDefault="00A92571" w:rsidP="00A925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9257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>TEMPORADA ESPECIAL:</w:t>
                  </w:r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US $ 10 cargo extra por día por </w:t>
                  </w:r>
                  <w:proofErr w:type="spellStart"/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A92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durante la Semana Santa y Navidad / Fin de Año. </w:t>
                  </w:r>
                </w:p>
              </w:tc>
            </w:tr>
          </w:tbl>
          <w:p w:rsidR="00A92571" w:rsidRPr="00A92571" w:rsidRDefault="00A92571" w:rsidP="00A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161E"/>
    <w:multiLevelType w:val="multilevel"/>
    <w:tmpl w:val="CEB4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92571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92571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84F65"/>
    <w:rsid w:val="00B91EE6"/>
    <w:rsid w:val="00BC291F"/>
    <w:rsid w:val="00BD1764"/>
    <w:rsid w:val="00BE07AA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A92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571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A9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hotellistsubtitle1">
    <w:name w:val="hotel_list_sub_title1"/>
    <w:basedOn w:val="Fuentedeprrafopredeter"/>
    <w:rsid w:val="00A92571"/>
    <w:rPr>
      <w:rFonts w:ascii="Trebuchet MS" w:hAnsi="Trebuchet MS" w:hint="default"/>
      <w:b/>
      <w:bCs/>
      <w:strike w:val="0"/>
      <w:dstrike w:val="0"/>
      <w:sz w:val="27"/>
      <w:szCs w:val="27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A92571"/>
    <w:rPr>
      <w:b/>
      <w:bCs/>
    </w:rPr>
  </w:style>
  <w:style w:type="character" w:customStyle="1" w:styleId="hotelestxtgeneral1">
    <w:name w:val="hoteles_txt_general1"/>
    <w:basedOn w:val="Fuentedeprrafopredeter"/>
    <w:rsid w:val="00A92571"/>
    <w:rPr>
      <w:rFonts w:ascii="Verdana" w:hAnsi="Verdana" w:hint="default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2010-08-10T14:37:00Z</dcterms:created>
  <dcterms:modified xsi:type="dcterms:W3CDTF">2010-08-10T14:38:00Z</dcterms:modified>
</cp:coreProperties>
</file>