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F83D05" w:rsidRPr="00F83D0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17"/>
              <w:gridCol w:w="4263"/>
            </w:tblGrid>
            <w:tr w:rsidR="00F83D05" w:rsidRPr="00F83D05">
              <w:trPr>
                <w:tblCellSpacing w:w="7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83D05" w:rsidRPr="00F83D05" w:rsidRDefault="00F83D05" w:rsidP="00F83D0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CR"/>
                    </w:rPr>
                    <w:drawing>
                      <wp:inline distT="0" distB="0" distL="0" distR="0">
                        <wp:extent cx="2857500" cy="733425"/>
                        <wp:effectExtent l="19050" t="0" r="0" b="0"/>
                        <wp:docPr id="1" name="Imagen 1" descr="http://www.conozcacostarica.com/images/iguana_lodge_osa_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conozcacostarica.com/images/iguana_lodge_osa_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83D05" w:rsidRPr="00F83D05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F83D05" w:rsidRPr="00F83D05" w:rsidRDefault="00F83D05" w:rsidP="00F83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3D05" w:rsidRPr="00F83D05" w:rsidRDefault="00F83D05" w:rsidP="00F83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</w:tr>
            <w:tr w:rsidR="00F83D05" w:rsidRPr="00F83D05">
              <w:trPr>
                <w:tblCellSpacing w:w="7" w:type="dxa"/>
              </w:trPr>
              <w:tc>
                <w:tcPr>
                  <w:tcW w:w="2600" w:type="pct"/>
                  <w:vAlign w:val="center"/>
                  <w:hideMark/>
                </w:tcPr>
                <w:p w:rsidR="00F83D05" w:rsidRPr="00F83D05" w:rsidRDefault="00F83D05" w:rsidP="00F83D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La Península Osa es uno de los lugares más intensos de nuestro planeta - biológicamente hablando. Es "La última gran Península", verdaderamente </w:t>
                  </w:r>
                  <w:proofErr w:type="gramStart"/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intacta ,</w:t>
                  </w:r>
                  <w:proofErr w:type="gramEnd"/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lejos del contacto de la civilización. Aquí encontrará antiguos bosques con más de 350 especies de aves, 115 especies de reptiles, 750 especies de árboles y más de 10,000 especies de insectos... a lo largo de los fantásticos 100,000 acres del Parque Nacional de Corcovado.</w:t>
                  </w:r>
                </w:p>
              </w:tc>
              <w:tc>
                <w:tcPr>
                  <w:tcW w:w="2400" w:type="pct"/>
                  <w:vAlign w:val="center"/>
                  <w:hideMark/>
                </w:tcPr>
                <w:p w:rsidR="00F83D05" w:rsidRPr="00F83D05" w:rsidRDefault="00F83D05" w:rsidP="00F83D0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CR"/>
                    </w:rPr>
                    <w:drawing>
                      <wp:inline distT="0" distB="0" distL="0" distR="0">
                        <wp:extent cx="2381250" cy="1790700"/>
                        <wp:effectExtent l="19050" t="0" r="0" b="0"/>
                        <wp:docPr id="2" name="Imagen 2" descr="http://www.conozcacostarica.com/images/osash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conozcacostarica.com/images/osasho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790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83D05" w:rsidRPr="00F83D05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F83D05" w:rsidRPr="00F83D05" w:rsidRDefault="00F83D05" w:rsidP="00F83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F83D05" w:rsidRPr="00F83D05" w:rsidRDefault="00F83D05" w:rsidP="00F83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</w:tr>
            <w:tr w:rsidR="00F83D05" w:rsidRPr="00F83D05">
              <w:trPr>
                <w:tblCellSpacing w:w="7" w:type="dxa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30"/>
                    <w:gridCol w:w="5792"/>
                  </w:tblGrid>
                  <w:tr w:rsidR="00F83D05" w:rsidRPr="00F83D0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83D05" w:rsidRPr="00F83D05" w:rsidRDefault="00F83D05" w:rsidP="00F83D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s-CR"/>
                          </w:rPr>
                          <w:drawing>
                            <wp:inline distT="0" distB="0" distL="0" distR="0">
                              <wp:extent cx="1905000" cy="1905000"/>
                              <wp:effectExtent l="19050" t="0" r="0" b="0"/>
                              <wp:docPr id="3" name="Imagen 3" descr="http://www.conozcacostarica.com/images/iguana_lodge_osa_view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conozcacostarica.com/images/iguana_lodge_osa_view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83D05" w:rsidRPr="00F83D05" w:rsidRDefault="00F83D05" w:rsidP="00F83D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F83D05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 xml:space="preserve">En medio de este espectacular paisaje, Iguana </w:t>
                        </w:r>
                        <w:proofErr w:type="spellStart"/>
                        <w:r w:rsidRPr="00F83D05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Lodge</w:t>
                        </w:r>
                        <w:proofErr w:type="spellEnd"/>
                        <w:r w:rsidRPr="00F83D05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 xml:space="preserve"> descansa en una playa virgen y arenosa de 13 km de largo que además es la playa más hermosa de la Península de Osa (grandiosa para nadar o para caminatas románticas). Localizado a quince minutos de Puerto </w:t>
                        </w:r>
                        <w:proofErr w:type="spellStart"/>
                        <w:r w:rsidRPr="00F83D05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Jimenez</w:t>
                        </w:r>
                        <w:proofErr w:type="spellEnd"/>
                        <w:r w:rsidRPr="00F83D05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, '</w:t>
                        </w:r>
                        <w:proofErr w:type="spellStart"/>
                        <w:r w:rsidRPr="00F83D05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The</w:t>
                        </w:r>
                        <w:proofErr w:type="spellEnd"/>
                        <w:r w:rsidRPr="00F83D05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 xml:space="preserve"> </w:t>
                        </w:r>
                        <w:proofErr w:type="spellStart"/>
                        <w:r w:rsidRPr="00F83D05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Pearl</w:t>
                        </w:r>
                        <w:proofErr w:type="spellEnd"/>
                        <w:r w:rsidRPr="00F83D05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' ofrece grandiosos y económicos alojamientos y comida excelente.</w:t>
                        </w:r>
                      </w:p>
                    </w:tc>
                  </w:tr>
                </w:tbl>
                <w:p w:rsidR="00F83D05" w:rsidRPr="00F83D05" w:rsidRDefault="00F83D05" w:rsidP="00F83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F83D05" w:rsidRPr="00F83D05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F83D05" w:rsidRPr="00F83D05" w:rsidRDefault="00F83D05" w:rsidP="00F83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F83D05" w:rsidRPr="00F83D05" w:rsidRDefault="00F83D05" w:rsidP="00F83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</w:tr>
            <w:tr w:rsidR="00F83D05" w:rsidRPr="00F83D05">
              <w:trPr>
                <w:tblCellSpacing w:w="7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792"/>
                    <w:gridCol w:w="3030"/>
                  </w:tblGrid>
                  <w:tr w:rsidR="00F83D05" w:rsidRPr="00F83D0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83D05" w:rsidRPr="00F83D05" w:rsidRDefault="00F83D05" w:rsidP="00F83D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F83D05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 xml:space="preserve">El </w:t>
                        </w:r>
                        <w:proofErr w:type="spellStart"/>
                        <w:r w:rsidRPr="00F83D05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lodge</w:t>
                        </w:r>
                        <w:proofErr w:type="spellEnd"/>
                        <w:r w:rsidRPr="00F83D05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 xml:space="preserve"> tiene dos restaurantes: uno </w:t>
                        </w:r>
                        <w:proofErr w:type="spellStart"/>
                        <w:r w:rsidRPr="00F83D05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esta</w:t>
                        </w:r>
                        <w:proofErr w:type="spellEnd"/>
                        <w:r w:rsidRPr="00F83D05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 xml:space="preserve"> en el Iguana Rancho, y el otro es "</w:t>
                        </w:r>
                        <w:proofErr w:type="spellStart"/>
                        <w:r w:rsidRPr="00F83D05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The</w:t>
                        </w:r>
                        <w:proofErr w:type="spellEnd"/>
                        <w:r w:rsidRPr="00F83D05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 xml:space="preserve"> </w:t>
                        </w:r>
                        <w:proofErr w:type="spellStart"/>
                        <w:r w:rsidRPr="00F83D05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Pearl</w:t>
                        </w:r>
                        <w:proofErr w:type="spellEnd"/>
                        <w:r w:rsidRPr="00F83D05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 xml:space="preserve"> of </w:t>
                        </w:r>
                        <w:proofErr w:type="spellStart"/>
                        <w:r w:rsidRPr="00F83D05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the</w:t>
                        </w:r>
                        <w:proofErr w:type="spellEnd"/>
                        <w:r w:rsidRPr="00F83D05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 xml:space="preserve"> Osa". En el Iguana Rancho se ofrece desayuno y cena, y en el </w:t>
                        </w:r>
                        <w:proofErr w:type="spellStart"/>
                        <w:r w:rsidRPr="00F83D05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Pearl</w:t>
                        </w:r>
                        <w:proofErr w:type="spellEnd"/>
                        <w:r w:rsidRPr="00F83D05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 xml:space="preserve"> of </w:t>
                        </w:r>
                        <w:proofErr w:type="spellStart"/>
                        <w:r w:rsidRPr="00F83D05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the</w:t>
                        </w:r>
                        <w:proofErr w:type="spellEnd"/>
                        <w:r w:rsidRPr="00F83D05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 xml:space="preserve"> Osa se ofrecen almuerzos y cenas. Los huéspedes que se hospeden en la casita o aquellos que adquieran un plan de alimentos tendrán el desayuno y cena incluido en la tarifa de su estadía. Los huéspedes de la habitación Club tienen el desayuno incluido en la tarifa de su estadía, con planes de alimentación disponibles.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83D05" w:rsidRPr="00F83D05" w:rsidRDefault="00F83D05" w:rsidP="00F83D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s-CR"/>
                          </w:rPr>
                          <w:drawing>
                            <wp:inline distT="0" distB="0" distL="0" distR="0">
                              <wp:extent cx="1905000" cy="1905000"/>
                              <wp:effectExtent l="19050" t="0" r="0" b="0"/>
                              <wp:docPr id="4" name="Imagen 4" descr="http://www.conozcacostarica.com/images/pearlfront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conozcacostarica.com/images/pearlfront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83D05" w:rsidRPr="00F83D05" w:rsidRDefault="00F83D05" w:rsidP="00F83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F83D05" w:rsidRPr="00F83D05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F83D05" w:rsidRPr="00F83D05" w:rsidRDefault="00F83D05" w:rsidP="00F83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F83D05" w:rsidRPr="00F83D05" w:rsidRDefault="00F83D05" w:rsidP="00F83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</w:tr>
            <w:tr w:rsidR="00F83D05" w:rsidRPr="00F83D05">
              <w:trPr>
                <w:tblCellSpacing w:w="7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30"/>
                    <w:gridCol w:w="5792"/>
                  </w:tblGrid>
                  <w:tr w:rsidR="00F83D05" w:rsidRPr="00F83D0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83D05" w:rsidRPr="00F83D05" w:rsidRDefault="00F83D05" w:rsidP="00F83D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s-CR"/>
                          </w:rPr>
                          <w:lastRenderedPageBreak/>
                          <w:drawing>
                            <wp:inline distT="0" distB="0" distL="0" distR="0">
                              <wp:extent cx="1905000" cy="1905000"/>
                              <wp:effectExtent l="19050" t="0" r="0" b="0"/>
                              <wp:docPr id="5" name="Imagen 5" descr="http://www.conozcacostarica.com/images/iguana_lodge_osa_view3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conozcacostarica.com/images/iguana_lodge_osa_view3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83D05" w:rsidRPr="00F83D05" w:rsidRDefault="00F83D05" w:rsidP="00F83D0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F83D05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 xml:space="preserve">El Iguana </w:t>
                        </w:r>
                        <w:proofErr w:type="spellStart"/>
                        <w:r w:rsidRPr="00F83D05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Lodge</w:t>
                        </w:r>
                        <w:proofErr w:type="spellEnd"/>
                        <w:r w:rsidRPr="00F83D05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 xml:space="preserve"> ofrece tres opciones de hospedaje: la retirada Casitas, La Villa </w:t>
                        </w:r>
                        <w:proofErr w:type="spellStart"/>
                        <w:r w:rsidRPr="00F83D05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Villa</w:t>
                        </w:r>
                        <w:proofErr w:type="spellEnd"/>
                        <w:r w:rsidRPr="00F83D05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 xml:space="preserve"> </w:t>
                        </w:r>
                        <w:proofErr w:type="spellStart"/>
                        <w:r w:rsidRPr="00F83D05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Kula</w:t>
                        </w:r>
                        <w:proofErr w:type="spellEnd"/>
                        <w:r w:rsidRPr="00F83D05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, y la elegante, habitación Club, excelentes comidas, y seis millas de playa blanca, que es una de las más hermosas playas de la Península de Osa (grandiosa para nadar o caminatas románticas).</w:t>
                        </w:r>
                      </w:p>
                    </w:tc>
                  </w:tr>
                </w:tbl>
                <w:p w:rsidR="00F83D05" w:rsidRPr="00F83D05" w:rsidRDefault="00F83D05" w:rsidP="00F83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F83D05" w:rsidRPr="00F83D05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83D05" w:rsidRPr="00F83D05" w:rsidRDefault="00F83D05" w:rsidP="00F83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F83D05" w:rsidRPr="00F83D05" w:rsidRDefault="00F83D05" w:rsidP="00F83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</w:tr>
            <w:tr w:rsidR="00F83D05" w:rsidRPr="00F83D05">
              <w:trPr>
                <w:tblCellSpacing w:w="7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792"/>
                    <w:gridCol w:w="3030"/>
                  </w:tblGrid>
                  <w:tr w:rsidR="00F83D05" w:rsidRPr="00F83D0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83D05" w:rsidRPr="00F83D05" w:rsidRDefault="00F83D05" w:rsidP="00F83D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F83D05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Un balcón ancho rodea la edificación, con sillas para su relajamiento y disfrute del paisaje. Cada cuarto está bien ventilado, baño privado con ducha, una cama doble, y por supuesto el siempre presente abanico tropical para que mantenga el ambiente siempre fresco.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83D05" w:rsidRPr="00F83D05" w:rsidRDefault="00F83D05" w:rsidP="00F83D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s-CR"/>
                          </w:rPr>
                          <w:drawing>
                            <wp:inline distT="0" distB="0" distL="0" distR="0">
                              <wp:extent cx="1905000" cy="1905000"/>
                              <wp:effectExtent l="19050" t="0" r="0" b="0"/>
                              <wp:docPr id="6" name="Imagen 6" descr="http://www.conozcacostarica.com/images/i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conozcacostarica.com/images/i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83D05" w:rsidRPr="00F83D05" w:rsidRDefault="00F83D05" w:rsidP="00F83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F83D05" w:rsidRPr="00F83D05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F83D05" w:rsidRPr="00F83D05" w:rsidRDefault="00F83D05" w:rsidP="00F83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3D05" w:rsidRPr="00F83D05" w:rsidRDefault="00F83D05" w:rsidP="00F83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</w:tr>
            <w:tr w:rsidR="00F83D05" w:rsidRPr="00F83D05">
              <w:trPr>
                <w:tblCellSpacing w:w="7" w:type="dxa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80"/>
                    <w:gridCol w:w="5042"/>
                  </w:tblGrid>
                  <w:tr w:rsidR="00F83D05" w:rsidRPr="00F83D0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83D05" w:rsidRPr="00F83D05" w:rsidRDefault="00F83D05" w:rsidP="00F83D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s-CR"/>
                          </w:rPr>
                          <w:drawing>
                            <wp:inline distT="0" distB="0" distL="0" distR="0">
                              <wp:extent cx="2381250" cy="1400175"/>
                              <wp:effectExtent l="19050" t="0" r="0" b="0"/>
                              <wp:docPr id="7" name="Imagen 7" descr="http://www.conozcacostarica.com/images/boogieriogrea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www.conozcacostarica.com/images/boogieriogrea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0" cy="1400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83D05" w:rsidRPr="00F83D05" w:rsidRDefault="00F83D05" w:rsidP="00F83D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F83D05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Ellos trabajan junto con varios otros grupos para vigilar los huevos puestos luego del desove; entonces los huevos son trasladados a su guardería, y cuidan de las tortugas bebé cuando salen del cascarón y hacen su camino al mar.</w:t>
                        </w:r>
                      </w:p>
                    </w:tc>
                  </w:tr>
                </w:tbl>
                <w:p w:rsidR="00F83D05" w:rsidRPr="00F83D05" w:rsidRDefault="00F83D05" w:rsidP="00F83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F83D05" w:rsidRPr="00F83D05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F83D05" w:rsidRPr="00F83D05" w:rsidRDefault="00F83D05" w:rsidP="00F83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3D05" w:rsidRPr="00F83D05" w:rsidRDefault="00F83D05" w:rsidP="00F83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</w:tr>
          </w:tbl>
          <w:p w:rsidR="00F83D05" w:rsidRPr="00F83D05" w:rsidRDefault="00F83D05" w:rsidP="00F8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F83D05" w:rsidRPr="00F83D0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83D05" w:rsidRPr="00F83D05" w:rsidRDefault="00F83D05" w:rsidP="00F83D0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F83D05">
              <w:rPr>
                <w:rFonts w:ascii="Trebuchet MS" w:eastAsia="Times New Roman" w:hAnsi="Trebuchet MS" w:cs="Times New Roman"/>
                <w:b/>
                <w:bCs/>
                <w:color w:val="008000"/>
                <w:kern w:val="36"/>
                <w:sz w:val="45"/>
                <w:szCs w:val="45"/>
                <w:lang w:eastAsia="es-CR"/>
              </w:rPr>
              <w:lastRenderedPageBreak/>
              <w:t>Tarifas 2010 - 2011</w:t>
            </w:r>
          </w:p>
        </w:tc>
      </w:tr>
      <w:tr w:rsidR="00F83D05" w:rsidRPr="00F83D0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CCCC99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223"/>
              <w:gridCol w:w="2216"/>
              <w:gridCol w:w="2217"/>
              <w:gridCol w:w="2224"/>
            </w:tblGrid>
            <w:tr w:rsidR="00F83D05" w:rsidRPr="00F83D05">
              <w:trPr>
                <w:tblCellSpacing w:w="7" w:type="dxa"/>
              </w:trPr>
              <w:tc>
                <w:tcPr>
                  <w:tcW w:w="1250" w:type="pct"/>
                  <w:shd w:val="clear" w:color="auto" w:fill="FFFFFF"/>
                  <w:vAlign w:val="center"/>
                  <w:hideMark/>
                </w:tcPr>
                <w:p w:rsidR="00F83D05" w:rsidRPr="00F83D05" w:rsidRDefault="00F83D05" w:rsidP="00F83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DESCRIPCIÓN</w:t>
                  </w:r>
                </w:p>
              </w:tc>
              <w:tc>
                <w:tcPr>
                  <w:tcW w:w="1250" w:type="pct"/>
                  <w:shd w:val="clear" w:color="auto" w:fill="FFFFFF"/>
                  <w:vAlign w:val="center"/>
                  <w:hideMark/>
                </w:tcPr>
                <w:p w:rsidR="00F83D05" w:rsidRPr="00F83D05" w:rsidRDefault="00F83D05" w:rsidP="00F83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LAS CASITAS</w:t>
                  </w:r>
                </w:p>
              </w:tc>
              <w:tc>
                <w:tcPr>
                  <w:tcW w:w="1250" w:type="pct"/>
                  <w:shd w:val="clear" w:color="auto" w:fill="FFFFFF"/>
                  <w:vAlign w:val="center"/>
                  <w:hideMark/>
                </w:tcPr>
                <w:p w:rsidR="00F83D05" w:rsidRPr="00F83D05" w:rsidRDefault="00F83D05" w:rsidP="00F83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LA VILLA </w:t>
                  </w:r>
                  <w:r w:rsidRPr="00F83D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br/>
                  </w:r>
                  <w:r w:rsidRPr="00F83D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VILLA KULA</w:t>
                  </w:r>
                </w:p>
              </w:tc>
              <w:tc>
                <w:tcPr>
                  <w:tcW w:w="1250" w:type="pct"/>
                  <w:shd w:val="clear" w:color="auto" w:fill="FFFFFF"/>
                  <w:vAlign w:val="center"/>
                  <w:hideMark/>
                </w:tcPr>
                <w:p w:rsidR="00F83D05" w:rsidRPr="00F83D05" w:rsidRDefault="00F83D05" w:rsidP="00F83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CLUB ROOMS </w:t>
                  </w:r>
                </w:p>
              </w:tc>
            </w:tr>
            <w:tr w:rsidR="00F83D05" w:rsidRPr="00F83D05">
              <w:trPr>
                <w:tblCellSpacing w:w="7" w:type="dxa"/>
              </w:trPr>
              <w:tc>
                <w:tcPr>
                  <w:tcW w:w="1250" w:type="pct"/>
                  <w:shd w:val="clear" w:color="auto" w:fill="FFFFFF"/>
                  <w:vAlign w:val="center"/>
                  <w:hideMark/>
                </w:tcPr>
                <w:p w:rsidR="00F83D05" w:rsidRPr="00F83D05" w:rsidRDefault="00F83D05" w:rsidP="00F83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0"/>
                      <w:lang w:eastAsia="es-CR"/>
                    </w:rPr>
                    <w:t>Temporada Alta</w:t>
                  </w:r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 xml:space="preserve">Ene. 06, 2011 a </w:t>
                  </w:r>
                  <w:proofErr w:type="spellStart"/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April</w:t>
                  </w:r>
                  <w:proofErr w:type="spellEnd"/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30, 2011</w:t>
                  </w:r>
                </w:p>
              </w:tc>
              <w:tc>
                <w:tcPr>
                  <w:tcW w:w="1250" w:type="pct"/>
                  <w:shd w:val="clear" w:color="auto" w:fill="FFFFFF"/>
                  <w:vAlign w:val="center"/>
                  <w:hideMark/>
                </w:tcPr>
                <w:p w:rsidR="00F83D05" w:rsidRPr="00F83D05" w:rsidRDefault="00F83D05" w:rsidP="00F83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$155 por persona/ por día* - ocupación doble </w:t>
                  </w:r>
                </w:p>
              </w:tc>
              <w:tc>
                <w:tcPr>
                  <w:tcW w:w="1250" w:type="pct"/>
                  <w:shd w:val="clear" w:color="auto" w:fill="FFFFFF"/>
                  <w:vAlign w:val="center"/>
                  <w:hideMark/>
                </w:tcPr>
                <w:p w:rsidR="00F83D05" w:rsidRPr="00F83D05" w:rsidRDefault="00F83D05" w:rsidP="00F83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$450 por noche</w:t>
                  </w:r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 xml:space="preserve">min. 3 noches ** </w:t>
                  </w:r>
                </w:p>
              </w:tc>
              <w:tc>
                <w:tcPr>
                  <w:tcW w:w="1250" w:type="pct"/>
                  <w:shd w:val="clear" w:color="auto" w:fill="FFFFFF"/>
                  <w:vAlign w:val="center"/>
                  <w:hideMark/>
                </w:tcPr>
                <w:p w:rsidR="00F83D05" w:rsidRPr="00F83D05" w:rsidRDefault="00F83D05" w:rsidP="00F83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$135 por noche *** </w:t>
                  </w:r>
                </w:p>
              </w:tc>
            </w:tr>
            <w:tr w:rsidR="00F83D05" w:rsidRPr="00F83D05">
              <w:trPr>
                <w:tblCellSpacing w:w="7" w:type="dxa"/>
              </w:trPr>
              <w:tc>
                <w:tcPr>
                  <w:tcW w:w="1250" w:type="pct"/>
                  <w:shd w:val="clear" w:color="auto" w:fill="FFFFFF"/>
                  <w:vAlign w:val="center"/>
                  <w:hideMark/>
                </w:tcPr>
                <w:p w:rsidR="00F83D05" w:rsidRPr="00F83D05" w:rsidRDefault="00F83D05" w:rsidP="00F83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Verdana" w:eastAsia="Times New Roman" w:hAnsi="Verdana" w:cs="Times New Roman"/>
                      <w:b/>
                      <w:bCs/>
                      <w:color w:val="006699"/>
                      <w:sz w:val="20"/>
                      <w:lang w:eastAsia="es-CR"/>
                    </w:rPr>
                    <w:t xml:space="preserve">Temporada Navideña </w:t>
                  </w:r>
                  <w:r w:rsidRPr="00F83D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br/>
                  </w:r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Dic. 18, 2010 - Ene. 04, 2011</w:t>
                  </w:r>
                </w:p>
              </w:tc>
              <w:tc>
                <w:tcPr>
                  <w:tcW w:w="1250" w:type="pct"/>
                  <w:shd w:val="clear" w:color="auto" w:fill="FFFFFF"/>
                  <w:vAlign w:val="center"/>
                  <w:hideMark/>
                </w:tcPr>
                <w:p w:rsidR="00F83D05" w:rsidRPr="00F83D05" w:rsidRDefault="00F83D05" w:rsidP="00F83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$205 por persona/ por día* - ocupación doble </w:t>
                  </w:r>
                </w:p>
              </w:tc>
              <w:tc>
                <w:tcPr>
                  <w:tcW w:w="1250" w:type="pct"/>
                  <w:shd w:val="clear" w:color="auto" w:fill="FFFFFF"/>
                  <w:vAlign w:val="center"/>
                  <w:hideMark/>
                </w:tcPr>
                <w:p w:rsidR="00F83D05" w:rsidRPr="00F83D05" w:rsidRDefault="00F83D05" w:rsidP="00F83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-</w:t>
                  </w:r>
                </w:p>
              </w:tc>
              <w:tc>
                <w:tcPr>
                  <w:tcW w:w="1250" w:type="pct"/>
                  <w:shd w:val="clear" w:color="auto" w:fill="FFFFFF"/>
                  <w:vAlign w:val="center"/>
                  <w:hideMark/>
                </w:tcPr>
                <w:p w:rsidR="00F83D05" w:rsidRPr="00F83D05" w:rsidRDefault="00F83D05" w:rsidP="00F83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$195 por noche ***</w:t>
                  </w:r>
                </w:p>
              </w:tc>
            </w:tr>
            <w:tr w:rsidR="00F83D05" w:rsidRPr="00F83D05">
              <w:trPr>
                <w:tblCellSpacing w:w="7" w:type="dxa"/>
              </w:trPr>
              <w:tc>
                <w:tcPr>
                  <w:tcW w:w="1250" w:type="pct"/>
                  <w:shd w:val="clear" w:color="auto" w:fill="FFFFFF"/>
                  <w:vAlign w:val="center"/>
                  <w:hideMark/>
                </w:tcPr>
                <w:p w:rsidR="00F83D05" w:rsidRPr="00F83D05" w:rsidRDefault="00F83D05" w:rsidP="00F83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Verdana" w:eastAsia="Times New Roman" w:hAnsi="Verdana" w:cs="Times New Roman"/>
                      <w:b/>
                      <w:bCs/>
                      <w:color w:val="008000"/>
                      <w:sz w:val="20"/>
                      <w:lang w:eastAsia="es-CR"/>
                    </w:rPr>
                    <w:t>Temporada Verde</w:t>
                  </w:r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</w:r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lastRenderedPageBreak/>
                    <w:t>Mayo 01 - Ago. 31, 2010 y Nov. 15 a Dic. 17, 2010</w:t>
                  </w:r>
                </w:p>
              </w:tc>
              <w:tc>
                <w:tcPr>
                  <w:tcW w:w="1250" w:type="pct"/>
                  <w:shd w:val="clear" w:color="auto" w:fill="FFFFFF"/>
                  <w:vAlign w:val="center"/>
                  <w:hideMark/>
                </w:tcPr>
                <w:p w:rsidR="00F83D05" w:rsidRPr="00F83D05" w:rsidRDefault="00F83D05" w:rsidP="00F83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lastRenderedPageBreak/>
                    <w:t xml:space="preserve">$125 por persona/ </w:t>
                  </w:r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lastRenderedPageBreak/>
                    <w:t>por día* - ocupación doble</w:t>
                  </w:r>
                </w:p>
              </w:tc>
              <w:tc>
                <w:tcPr>
                  <w:tcW w:w="1250" w:type="pct"/>
                  <w:shd w:val="clear" w:color="auto" w:fill="FFFFFF"/>
                  <w:vAlign w:val="center"/>
                  <w:hideMark/>
                </w:tcPr>
                <w:p w:rsidR="00F83D05" w:rsidRPr="00F83D05" w:rsidRDefault="00F83D05" w:rsidP="00F83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lastRenderedPageBreak/>
                    <w:t>$350 por noche</w:t>
                  </w:r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</w:r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lastRenderedPageBreak/>
                    <w:t xml:space="preserve">min. 3 noches ** </w:t>
                  </w:r>
                </w:p>
              </w:tc>
              <w:tc>
                <w:tcPr>
                  <w:tcW w:w="1250" w:type="pct"/>
                  <w:shd w:val="clear" w:color="auto" w:fill="FFFFFF"/>
                  <w:vAlign w:val="center"/>
                  <w:hideMark/>
                </w:tcPr>
                <w:p w:rsidR="00F83D05" w:rsidRPr="00F83D05" w:rsidRDefault="00F83D05" w:rsidP="00F83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lastRenderedPageBreak/>
                    <w:t>$105 por noche ***</w:t>
                  </w:r>
                </w:p>
              </w:tc>
            </w:tr>
            <w:tr w:rsidR="00F83D05" w:rsidRPr="00F83D05">
              <w:trPr>
                <w:tblCellSpacing w:w="7" w:type="dxa"/>
              </w:trPr>
              <w:tc>
                <w:tcPr>
                  <w:tcW w:w="1250" w:type="pct"/>
                  <w:shd w:val="clear" w:color="auto" w:fill="FFFFFF"/>
                  <w:vAlign w:val="center"/>
                  <w:hideMark/>
                </w:tcPr>
                <w:p w:rsidR="00F83D05" w:rsidRPr="00F83D05" w:rsidRDefault="00F83D05" w:rsidP="00F83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Verdana" w:eastAsia="Times New Roman" w:hAnsi="Verdana" w:cs="Times New Roman"/>
                      <w:b/>
                      <w:bCs/>
                      <w:color w:val="339900"/>
                      <w:sz w:val="20"/>
                      <w:lang w:eastAsia="es-CR"/>
                    </w:rPr>
                    <w:lastRenderedPageBreak/>
                    <w:t xml:space="preserve">Temporada </w:t>
                  </w:r>
                  <w:proofErr w:type="spellStart"/>
                  <w:r w:rsidRPr="00F83D05">
                    <w:rPr>
                      <w:rFonts w:ascii="Verdana" w:eastAsia="Times New Roman" w:hAnsi="Verdana" w:cs="Times New Roman"/>
                      <w:b/>
                      <w:bCs/>
                      <w:color w:val="339900"/>
                      <w:sz w:val="20"/>
                      <w:lang w:eastAsia="es-CR"/>
                    </w:rPr>
                    <w:t>Super</w:t>
                  </w:r>
                  <w:proofErr w:type="spellEnd"/>
                  <w:r w:rsidRPr="00F83D05">
                    <w:rPr>
                      <w:rFonts w:ascii="Verdana" w:eastAsia="Times New Roman" w:hAnsi="Verdana" w:cs="Times New Roman"/>
                      <w:b/>
                      <w:bCs/>
                      <w:color w:val="339900"/>
                      <w:sz w:val="20"/>
                      <w:lang w:eastAsia="es-CR"/>
                    </w:rPr>
                    <w:t xml:space="preserve"> Verde</w:t>
                  </w:r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 xml:space="preserve">Set. 01 - </w:t>
                  </w:r>
                  <w:proofErr w:type="spellStart"/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Nov</w:t>
                  </w:r>
                  <w:proofErr w:type="spellEnd"/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14, 2010</w:t>
                  </w:r>
                </w:p>
              </w:tc>
              <w:tc>
                <w:tcPr>
                  <w:tcW w:w="1250" w:type="pct"/>
                  <w:shd w:val="clear" w:color="auto" w:fill="FFFFFF"/>
                  <w:vAlign w:val="center"/>
                  <w:hideMark/>
                </w:tcPr>
                <w:p w:rsidR="00F83D05" w:rsidRPr="00F83D05" w:rsidRDefault="00F83D05" w:rsidP="00F83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$99 por persona/ por día* - ocupación doble</w:t>
                  </w:r>
                </w:p>
              </w:tc>
              <w:tc>
                <w:tcPr>
                  <w:tcW w:w="1250" w:type="pct"/>
                  <w:shd w:val="clear" w:color="auto" w:fill="FFFFFF"/>
                  <w:vAlign w:val="center"/>
                  <w:hideMark/>
                </w:tcPr>
                <w:p w:rsidR="00F83D05" w:rsidRPr="00F83D05" w:rsidRDefault="00F83D05" w:rsidP="00F83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$250 por noche</w:t>
                  </w:r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 xml:space="preserve">min. 3 noches ** </w:t>
                  </w:r>
                </w:p>
              </w:tc>
              <w:tc>
                <w:tcPr>
                  <w:tcW w:w="1250" w:type="pct"/>
                  <w:shd w:val="clear" w:color="auto" w:fill="FFFFFF"/>
                  <w:vAlign w:val="center"/>
                  <w:hideMark/>
                </w:tcPr>
                <w:p w:rsidR="00F83D05" w:rsidRPr="00F83D05" w:rsidRDefault="00F83D05" w:rsidP="00F83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$95 por noche ***</w:t>
                  </w:r>
                </w:p>
              </w:tc>
            </w:tr>
          </w:tbl>
          <w:p w:rsidR="00F83D05" w:rsidRPr="00F83D05" w:rsidRDefault="00F83D05" w:rsidP="00F8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F83D05" w:rsidRPr="00F83D0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83D05" w:rsidRPr="00F83D05" w:rsidRDefault="00F83D05" w:rsidP="00F8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F83D05" w:rsidRPr="00F83D0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</w:tblGrid>
            <w:tr w:rsidR="00F83D05" w:rsidRPr="00F83D0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83D05" w:rsidRPr="00F83D05" w:rsidRDefault="00F83D05" w:rsidP="00F83D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Verdana" w:eastAsia="Times New Roman" w:hAnsi="Verdana" w:cs="Times New Roman"/>
                      <w:b/>
                      <w:bCs/>
                      <w:color w:val="CC0000"/>
                      <w:sz w:val="20"/>
                      <w:lang w:eastAsia="es-CR"/>
                    </w:rPr>
                    <w:t>NOTAS:</w:t>
                  </w:r>
                </w:p>
                <w:p w:rsidR="00F83D05" w:rsidRPr="00F83D05" w:rsidRDefault="00F83D05" w:rsidP="00F83D0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Las tarifas no incluyen impuestos locales (13%).</w:t>
                  </w:r>
                  <w:r w:rsidRPr="00F83D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F83D05" w:rsidRPr="00F83D05" w:rsidRDefault="00F83D05" w:rsidP="00F83D0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Transporte terrestre desde el aeropuerto de Puerto </w:t>
                  </w:r>
                  <w:proofErr w:type="spellStart"/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Jimenez</w:t>
                  </w:r>
                  <w:proofErr w:type="spellEnd"/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al </w:t>
                  </w:r>
                  <w:proofErr w:type="spellStart"/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lodge</w:t>
                  </w:r>
                  <w:proofErr w:type="spellEnd"/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- el costo es de aproximadamente $20 viaje redondo por grupo.</w:t>
                  </w:r>
                  <w:r w:rsidRPr="00F83D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</w:tr>
            <w:tr w:rsidR="00F83D05" w:rsidRPr="00F83D0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83D05" w:rsidRPr="00F83D05" w:rsidRDefault="00F83D05" w:rsidP="00F83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</w:tr>
            <w:tr w:rsidR="00F83D05" w:rsidRPr="00F83D0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83D05" w:rsidRPr="00F83D05" w:rsidRDefault="00F83D05" w:rsidP="00F83D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Verdana" w:eastAsia="Times New Roman" w:hAnsi="Verdana" w:cs="Times New Roman"/>
                      <w:b/>
                      <w:bCs/>
                      <w:color w:val="990000"/>
                      <w:sz w:val="20"/>
                      <w:lang w:eastAsia="es-CR"/>
                    </w:rPr>
                    <w:t>NOTAS LA CASITA:</w:t>
                  </w:r>
                </w:p>
                <w:p w:rsidR="00F83D05" w:rsidRPr="00F83D05" w:rsidRDefault="00F83D05" w:rsidP="00F83D0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* </w:t>
                  </w:r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Las tarifas incluyen dos comidas </w:t>
                  </w:r>
                  <w:proofErr w:type="spellStart"/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exepcionales</w:t>
                  </w:r>
                  <w:proofErr w:type="spellEnd"/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por día (desayuno y cena), y los almuerzos están siempre disponibles si decide </w:t>
                  </w:r>
                  <w:proofErr w:type="spellStart"/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almorazar</w:t>
                  </w:r>
                  <w:proofErr w:type="spellEnd"/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en el </w:t>
                  </w:r>
                  <w:proofErr w:type="spellStart"/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lodge</w:t>
                  </w:r>
                  <w:proofErr w:type="spellEnd"/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! El hospedaje para niños menores de 12 años de edad es de un 50% de la tarifa de adultos.</w:t>
                  </w:r>
                  <w:r w:rsidRPr="00F83D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</w:tr>
            <w:tr w:rsidR="00F83D05" w:rsidRPr="00F83D0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83D05" w:rsidRPr="00F83D05" w:rsidRDefault="00F83D05" w:rsidP="00F83D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Verdana" w:eastAsia="Times New Roman" w:hAnsi="Verdana" w:cs="Times New Roman"/>
                      <w:b/>
                      <w:bCs/>
                      <w:color w:val="990000"/>
                      <w:sz w:val="20"/>
                      <w:lang w:eastAsia="es-CR"/>
                    </w:rPr>
                    <w:t>NOTAS</w:t>
                  </w:r>
                  <w:r w:rsidRPr="00F83D05">
                    <w:rPr>
                      <w:rFonts w:ascii="Verdana" w:eastAsia="Times New Roman" w:hAnsi="Verdana" w:cs="Times New Roman"/>
                      <w:b/>
                      <w:bCs/>
                      <w:color w:val="990000"/>
                      <w:sz w:val="24"/>
                      <w:szCs w:val="24"/>
                      <w:lang w:eastAsia="es-CR"/>
                    </w:rPr>
                    <w:t xml:space="preserve"> </w:t>
                  </w:r>
                  <w:r w:rsidRPr="00F83D05">
                    <w:rPr>
                      <w:rFonts w:ascii="Verdana" w:eastAsia="Times New Roman" w:hAnsi="Verdana" w:cs="Times New Roman"/>
                      <w:b/>
                      <w:bCs/>
                      <w:color w:val="990000"/>
                      <w:sz w:val="20"/>
                      <w:lang w:eastAsia="es-CR"/>
                    </w:rPr>
                    <w:t>"VILLA KULA" :</w:t>
                  </w:r>
                </w:p>
                <w:p w:rsidR="00F83D05" w:rsidRPr="00F83D05" w:rsidRDefault="00F83D05" w:rsidP="00F83D0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**</w:t>
                  </w:r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La Villa "Villa </w:t>
                  </w:r>
                  <w:proofErr w:type="spellStart"/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Kula</w:t>
                  </w:r>
                  <w:proofErr w:type="spellEnd"/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" es una casa de tres </w:t>
                  </w:r>
                  <w:proofErr w:type="spellStart"/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dromitorios</w:t>
                  </w:r>
                  <w:proofErr w:type="spellEnd"/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con cocina. La tarifa no incluye alimentación, pero usted puede adquirir un plan de alimentación de dos comidas </w:t>
                  </w:r>
                  <w:proofErr w:type="spellStart"/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exepcionales</w:t>
                  </w:r>
                  <w:proofErr w:type="spellEnd"/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por día (desayuno y cena) en el </w:t>
                  </w:r>
                  <w:proofErr w:type="spellStart"/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Lodge</w:t>
                  </w:r>
                  <w:proofErr w:type="spellEnd"/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por $35 por persona, mitad de precio para niños menores de 12 años de edad. Si desea almorzar con </w:t>
                  </w:r>
                  <w:proofErr w:type="spellStart"/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nostros</w:t>
                  </w:r>
                  <w:proofErr w:type="spellEnd"/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, siempre hay almuerzos disponibles.</w:t>
                  </w:r>
                  <w:r w:rsidRPr="00F83D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</w:tr>
            <w:tr w:rsidR="00F83D05" w:rsidRPr="00F83D0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83D05" w:rsidRPr="00F83D05" w:rsidRDefault="00F83D05" w:rsidP="00F83D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Verdana" w:eastAsia="Times New Roman" w:hAnsi="Verdana" w:cs="Times New Roman"/>
                      <w:b/>
                      <w:bCs/>
                      <w:color w:val="990000"/>
                      <w:sz w:val="20"/>
                      <w:lang w:eastAsia="es-CR"/>
                    </w:rPr>
                    <w:t>NOTAS</w:t>
                  </w:r>
                  <w:r w:rsidRPr="00F83D05">
                    <w:rPr>
                      <w:rFonts w:ascii="Verdana" w:eastAsia="Times New Roman" w:hAnsi="Verdana" w:cs="Times New Roman"/>
                      <w:b/>
                      <w:bCs/>
                      <w:color w:val="990000"/>
                      <w:sz w:val="24"/>
                      <w:szCs w:val="24"/>
                      <w:lang w:eastAsia="es-CR"/>
                    </w:rPr>
                    <w:t xml:space="preserve"> </w:t>
                  </w:r>
                  <w:r w:rsidRPr="00F83D05">
                    <w:rPr>
                      <w:rFonts w:ascii="Verdana" w:eastAsia="Times New Roman" w:hAnsi="Verdana" w:cs="Times New Roman"/>
                      <w:b/>
                      <w:bCs/>
                      <w:color w:val="990000"/>
                      <w:sz w:val="20"/>
                      <w:lang w:eastAsia="es-CR"/>
                    </w:rPr>
                    <w:t>HABITACION CLUB:</w:t>
                  </w:r>
                </w:p>
                <w:p w:rsidR="00F83D05" w:rsidRPr="00F83D05" w:rsidRDefault="00F83D05" w:rsidP="00F83D0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*** La tarifa de la habitación Club es por habitación, no por persona, basada en ocupación doble. La tarifa incluye el desayuno; los </w:t>
                  </w:r>
                  <w:proofErr w:type="spellStart"/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huepedes</w:t>
                  </w:r>
                  <w:proofErr w:type="spellEnd"/>
                  <w:r w:rsidRPr="00F83D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pueden optar por el plan de cena por $25 adicionales por persona.  Almuerzo y cena sin plan de alimentación, están siempre disponibles.</w:t>
                  </w:r>
                  <w:r w:rsidRPr="00F83D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</w:tr>
          </w:tbl>
          <w:p w:rsidR="00F83D05" w:rsidRPr="00F83D05" w:rsidRDefault="00F83D05" w:rsidP="00F8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4DDA"/>
    <w:multiLevelType w:val="multilevel"/>
    <w:tmpl w:val="B40C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F4CB2"/>
    <w:multiLevelType w:val="multilevel"/>
    <w:tmpl w:val="225E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C51BBC"/>
    <w:multiLevelType w:val="multilevel"/>
    <w:tmpl w:val="79AAF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9F712F"/>
    <w:multiLevelType w:val="multilevel"/>
    <w:tmpl w:val="DFB2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3D05"/>
    <w:rsid w:val="00024515"/>
    <w:rsid w:val="00024EA2"/>
    <w:rsid w:val="00057C3E"/>
    <w:rsid w:val="00063925"/>
    <w:rsid w:val="000719D8"/>
    <w:rsid w:val="00075092"/>
    <w:rsid w:val="00076E3B"/>
    <w:rsid w:val="0009679A"/>
    <w:rsid w:val="000A1168"/>
    <w:rsid w:val="000A75DE"/>
    <w:rsid w:val="000F0D35"/>
    <w:rsid w:val="001114C1"/>
    <w:rsid w:val="00147A9B"/>
    <w:rsid w:val="00160956"/>
    <w:rsid w:val="00164C9F"/>
    <w:rsid w:val="00166E13"/>
    <w:rsid w:val="00195F67"/>
    <w:rsid w:val="00197D8D"/>
    <w:rsid w:val="001A6679"/>
    <w:rsid w:val="001A6ECC"/>
    <w:rsid w:val="001D189B"/>
    <w:rsid w:val="001D6690"/>
    <w:rsid w:val="001E0C8C"/>
    <w:rsid w:val="001F2B2B"/>
    <w:rsid w:val="00215E7C"/>
    <w:rsid w:val="00230893"/>
    <w:rsid w:val="0024305F"/>
    <w:rsid w:val="002569B3"/>
    <w:rsid w:val="002A439F"/>
    <w:rsid w:val="002A7B4E"/>
    <w:rsid w:val="0035784A"/>
    <w:rsid w:val="00365848"/>
    <w:rsid w:val="003F3716"/>
    <w:rsid w:val="00432C11"/>
    <w:rsid w:val="004411C6"/>
    <w:rsid w:val="004A54F7"/>
    <w:rsid w:val="004B438F"/>
    <w:rsid w:val="004B4CBB"/>
    <w:rsid w:val="004D466E"/>
    <w:rsid w:val="004E4224"/>
    <w:rsid w:val="004E59EB"/>
    <w:rsid w:val="004F7FDC"/>
    <w:rsid w:val="00516290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6136C1"/>
    <w:rsid w:val="006176D6"/>
    <w:rsid w:val="0065086A"/>
    <w:rsid w:val="00663745"/>
    <w:rsid w:val="00667401"/>
    <w:rsid w:val="006743FA"/>
    <w:rsid w:val="00691720"/>
    <w:rsid w:val="006943F6"/>
    <w:rsid w:val="00696CDD"/>
    <w:rsid w:val="006A54F6"/>
    <w:rsid w:val="006A6F80"/>
    <w:rsid w:val="006C7136"/>
    <w:rsid w:val="006F6735"/>
    <w:rsid w:val="00703859"/>
    <w:rsid w:val="00722B8B"/>
    <w:rsid w:val="0072737E"/>
    <w:rsid w:val="0075795B"/>
    <w:rsid w:val="0078364E"/>
    <w:rsid w:val="007939C5"/>
    <w:rsid w:val="007A0EB4"/>
    <w:rsid w:val="007B0276"/>
    <w:rsid w:val="007B1EA9"/>
    <w:rsid w:val="007C1190"/>
    <w:rsid w:val="007D7A11"/>
    <w:rsid w:val="007E1B74"/>
    <w:rsid w:val="007E3AE5"/>
    <w:rsid w:val="00831587"/>
    <w:rsid w:val="008525B7"/>
    <w:rsid w:val="0085734C"/>
    <w:rsid w:val="008678CB"/>
    <w:rsid w:val="00875EFE"/>
    <w:rsid w:val="00897233"/>
    <w:rsid w:val="008C3D1E"/>
    <w:rsid w:val="008D5963"/>
    <w:rsid w:val="008E2BDA"/>
    <w:rsid w:val="009622E9"/>
    <w:rsid w:val="009A6B4E"/>
    <w:rsid w:val="00A2299D"/>
    <w:rsid w:val="00A308F3"/>
    <w:rsid w:val="00A80BAA"/>
    <w:rsid w:val="00AA3E2B"/>
    <w:rsid w:val="00AA52E5"/>
    <w:rsid w:val="00AB6B51"/>
    <w:rsid w:val="00B01CB1"/>
    <w:rsid w:val="00B125C3"/>
    <w:rsid w:val="00B16F65"/>
    <w:rsid w:val="00B234AE"/>
    <w:rsid w:val="00B33698"/>
    <w:rsid w:val="00B352E7"/>
    <w:rsid w:val="00B5634D"/>
    <w:rsid w:val="00B84F65"/>
    <w:rsid w:val="00B91EE6"/>
    <w:rsid w:val="00BC291F"/>
    <w:rsid w:val="00BE07AA"/>
    <w:rsid w:val="00BF042D"/>
    <w:rsid w:val="00C077C1"/>
    <w:rsid w:val="00C21D86"/>
    <w:rsid w:val="00C3096C"/>
    <w:rsid w:val="00C30E92"/>
    <w:rsid w:val="00C45BDE"/>
    <w:rsid w:val="00C764B2"/>
    <w:rsid w:val="00C9292F"/>
    <w:rsid w:val="00CA79AF"/>
    <w:rsid w:val="00CC3175"/>
    <w:rsid w:val="00D1422B"/>
    <w:rsid w:val="00D34EEA"/>
    <w:rsid w:val="00D62D60"/>
    <w:rsid w:val="00D6349A"/>
    <w:rsid w:val="00D65C9B"/>
    <w:rsid w:val="00D96A56"/>
    <w:rsid w:val="00DB4F25"/>
    <w:rsid w:val="00DD74E8"/>
    <w:rsid w:val="00E424BC"/>
    <w:rsid w:val="00E67310"/>
    <w:rsid w:val="00E872F3"/>
    <w:rsid w:val="00E87F1B"/>
    <w:rsid w:val="00E94427"/>
    <w:rsid w:val="00EB2CDF"/>
    <w:rsid w:val="00EB67C2"/>
    <w:rsid w:val="00F03F5B"/>
    <w:rsid w:val="00F17109"/>
    <w:rsid w:val="00F227C7"/>
    <w:rsid w:val="00F22D22"/>
    <w:rsid w:val="00F438E7"/>
    <w:rsid w:val="00F83D05"/>
    <w:rsid w:val="00F87978"/>
    <w:rsid w:val="00F9263F"/>
    <w:rsid w:val="00FB016D"/>
    <w:rsid w:val="00FE3227"/>
    <w:rsid w:val="00FE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F83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3D05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F8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F83D0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2010-08-09T15:37:00Z</dcterms:created>
  <dcterms:modified xsi:type="dcterms:W3CDTF">2010-08-09T15:38:00Z</dcterms:modified>
</cp:coreProperties>
</file>